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3B0EB" w14:textId="77777777" w:rsidR="00E95E69" w:rsidRDefault="00E95E69" w:rsidP="00E95E69">
      <w:pPr>
        <w:pStyle w:val="GvdeMetni"/>
        <w:ind w:left="0" w:right="39" w:firstLine="360"/>
        <w:jc w:val="both"/>
        <w:rPr>
          <w:rFonts w:cs="Times New Roman"/>
        </w:rPr>
      </w:pPr>
    </w:p>
    <w:p w14:paraId="26F713F2" w14:textId="77777777" w:rsidR="00E95E69" w:rsidRDefault="00E95E69" w:rsidP="00E95E69">
      <w:pPr>
        <w:pStyle w:val="GvdeMetni"/>
        <w:ind w:left="0" w:right="39" w:firstLine="360"/>
        <w:jc w:val="both"/>
        <w:rPr>
          <w:rFonts w:cs="Times New Roman"/>
        </w:rPr>
      </w:pPr>
    </w:p>
    <w:p w14:paraId="6FC4F46B" w14:textId="77777777" w:rsidR="00E95E69" w:rsidRDefault="00E95E69" w:rsidP="00E95E69">
      <w:pPr>
        <w:tabs>
          <w:tab w:val="left" w:pos="2895"/>
        </w:tabs>
        <w:rPr>
          <w:rFonts w:ascii="Amasis MT Pro Black" w:eastAsia="MS PGothic" w:hAnsi="Amasis MT Pro Black" w:cs="Calibri"/>
          <w:sz w:val="90"/>
          <w:szCs w:val="540"/>
        </w:rPr>
      </w:pPr>
    </w:p>
    <w:p w14:paraId="71E18DFA" w14:textId="77777777" w:rsidR="00E95E69" w:rsidRDefault="00E95E69" w:rsidP="00E95E69">
      <w:pPr>
        <w:tabs>
          <w:tab w:val="left" w:pos="2895"/>
        </w:tabs>
        <w:rPr>
          <w:rFonts w:ascii="Amasis MT Pro Black" w:eastAsia="MS PGothic" w:hAnsi="Amasis MT Pro Black" w:cs="Calibri"/>
          <w:sz w:val="90"/>
          <w:szCs w:val="540"/>
        </w:rPr>
      </w:pPr>
    </w:p>
    <w:p w14:paraId="7510993E" w14:textId="77777777" w:rsidR="00E95E69" w:rsidRPr="005A5656" w:rsidRDefault="00E95E69" w:rsidP="00E95E69">
      <w:pPr>
        <w:tabs>
          <w:tab w:val="left" w:pos="2895"/>
        </w:tabs>
        <w:rPr>
          <w:rFonts w:ascii="Times New Roman" w:eastAsia="MS PGothic" w:hAnsi="Times New Roman" w:cs="Times New Roman"/>
          <w:b/>
          <w:sz w:val="40"/>
          <w:szCs w:val="40"/>
        </w:rPr>
      </w:pPr>
    </w:p>
    <w:p w14:paraId="18D3CF3F" w14:textId="77777777" w:rsidR="00E95E69" w:rsidRPr="005A5656" w:rsidRDefault="00E95E69" w:rsidP="00E95E69">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KIRIKKALE ÜNİVERSİTESİ</w:t>
      </w:r>
    </w:p>
    <w:p w14:paraId="10C250C6"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09A167D7" w14:textId="77777777" w:rsidR="00E95E69" w:rsidRPr="005A5656" w:rsidRDefault="00E95E69" w:rsidP="00E95E69">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SAĞLIK HİZMETLERİ MESLEK YÜKSEKOKULU</w:t>
      </w:r>
    </w:p>
    <w:p w14:paraId="10196785"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39A50693"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0AFA0428"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347E2256"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65F812BC"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78F399CC" w14:textId="77777777" w:rsidR="00E95E69" w:rsidRDefault="00E95E69" w:rsidP="00E95E69">
      <w:pPr>
        <w:tabs>
          <w:tab w:val="left" w:pos="2895"/>
        </w:tabs>
        <w:jc w:val="center"/>
        <w:rPr>
          <w:rFonts w:ascii="Times New Roman" w:eastAsia="MS PGothic" w:hAnsi="Times New Roman" w:cs="Times New Roman"/>
          <w:b/>
          <w:sz w:val="40"/>
          <w:szCs w:val="40"/>
        </w:rPr>
      </w:pPr>
    </w:p>
    <w:p w14:paraId="34602FB4"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6912EB53"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15DAAE50" w14:textId="77777777" w:rsidR="00E95E69" w:rsidRPr="005A5656" w:rsidRDefault="00E95E69" w:rsidP="00E95E69">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KURUMSAL İÇ DEĞERLENDİRME RAPORU</w:t>
      </w:r>
    </w:p>
    <w:p w14:paraId="015E00C4" w14:textId="77777777" w:rsidR="00E95E69" w:rsidRDefault="00E95E69" w:rsidP="00E95E69">
      <w:pPr>
        <w:tabs>
          <w:tab w:val="left" w:pos="2895"/>
        </w:tabs>
        <w:jc w:val="center"/>
        <w:rPr>
          <w:rFonts w:ascii="Times New Roman" w:eastAsia="MS PGothic" w:hAnsi="Times New Roman" w:cs="Times New Roman"/>
          <w:b/>
          <w:sz w:val="40"/>
          <w:szCs w:val="40"/>
        </w:rPr>
      </w:pPr>
    </w:p>
    <w:p w14:paraId="0E50208B" w14:textId="77777777" w:rsidR="00E95E69" w:rsidRDefault="00E95E69" w:rsidP="00E95E69">
      <w:pPr>
        <w:tabs>
          <w:tab w:val="left" w:pos="2895"/>
        </w:tabs>
        <w:jc w:val="center"/>
        <w:rPr>
          <w:rFonts w:ascii="Times New Roman" w:eastAsia="MS PGothic" w:hAnsi="Times New Roman" w:cs="Times New Roman"/>
          <w:b/>
          <w:sz w:val="40"/>
          <w:szCs w:val="40"/>
        </w:rPr>
      </w:pPr>
    </w:p>
    <w:p w14:paraId="32FD36F6" w14:textId="77777777" w:rsidR="00E95E69" w:rsidRDefault="00E95E69" w:rsidP="00E95E69">
      <w:pPr>
        <w:tabs>
          <w:tab w:val="left" w:pos="2895"/>
        </w:tabs>
        <w:jc w:val="center"/>
        <w:rPr>
          <w:rFonts w:ascii="Times New Roman" w:eastAsia="MS PGothic" w:hAnsi="Times New Roman" w:cs="Times New Roman"/>
          <w:b/>
          <w:sz w:val="40"/>
          <w:szCs w:val="40"/>
        </w:rPr>
      </w:pPr>
    </w:p>
    <w:p w14:paraId="37323EC4" w14:textId="77777777" w:rsidR="00E95E69" w:rsidRDefault="00E95E69" w:rsidP="00E95E69">
      <w:pPr>
        <w:tabs>
          <w:tab w:val="left" w:pos="2895"/>
        </w:tabs>
        <w:jc w:val="center"/>
        <w:rPr>
          <w:rFonts w:ascii="Times New Roman" w:eastAsia="MS PGothic" w:hAnsi="Times New Roman" w:cs="Times New Roman"/>
          <w:b/>
          <w:sz w:val="40"/>
          <w:szCs w:val="40"/>
        </w:rPr>
      </w:pPr>
    </w:p>
    <w:p w14:paraId="1D9EBAA9" w14:textId="77777777" w:rsidR="00E95E69" w:rsidRDefault="00E95E69" w:rsidP="00E95E69">
      <w:pPr>
        <w:tabs>
          <w:tab w:val="left" w:pos="2895"/>
        </w:tabs>
        <w:jc w:val="center"/>
        <w:rPr>
          <w:rFonts w:ascii="Times New Roman" w:eastAsia="MS PGothic" w:hAnsi="Times New Roman" w:cs="Times New Roman"/>
          <w:b/>
          <w:sz w:val="40"/>
          <w:szCs w:val="40"/>
        </w:rPr>
      </w:pPr>
    </w:p>
    <w:p w14:paraId="6D6BB245" w14:textId="77777777" w:rsidR="00E95E69" w:rsidRDefault="00E95E69" w:rsidP="00E95E69">
      <w:pPr>
        <w:tabs>
          <w:tab w:val="left" w:pos="2895"/>
        </w:tabs>
        <w:jc w:val="center"/>
        <w:rPr>
          <w:rFonts w:ascii="Times New Roman" w:eastAsia="MS PGothic" w:hAnsi="Times New Roman" w:cs="Times New Roman"/>
          <w:b/>
          <w:sz w:val="40"/>
          <w:szCs w:val="40"/>
        </w:rPr>
      </w:pPr>
    </w:p>
    <w:p w14:paraId="57A2E8D7" w14:textId="77777777" w:rsidR="00E95E69" w:rsidRDefault="00E95E69" w:rsidP="00E95E69">
      <w:pPr>
        <w:tabs>
          <w:tab w:val="left" w:pos="2895"/>
        </w:tabs>
        <w:jc w:val="center"/>
        <w:rPr>
          <w:rFonts w:ascii="Times New Roman" w:eastAsia="MS PGothic" w:hAnsi="Times New Roman" w:cs="Times New Roman"/>
          <w:b/>
          <w:sz w:val="40"/>
          <w:szCs w:val="40"/>
        </w:rPr>
      </w:pPr>
    </w:p>
    <w:p w14:paraId="1FCB6FFA" w14:textId="77777777" w:rsidR="00E95E69" w:rsidRPr="005A5656" w:rsidRDefault="00E95E69" w:rsidP="00E95E69">
      <w:pPr>
        <w:tabs>
          <w:tab w:val="left" w:pos="2895"/>
        </w:tabs>
        <w:jc w:val="center"/>
        <w:rPr>
          <w:rFonts w:ascii="Times New Roman" w:eastAsia="MS PGothic" w:hAnsi="Times New Roman" w:cs="Times New Roman"/>
          <w:b/>
          <w:sz w:val="40"/>
          <w:szCs w:val="40"/>
        </w:rPr>
      </w:pPr>
    </w:p>
    <w:p w14:paraId="5A938490" w14:textId="1D3E2D03" w:rsidR="00E95E69" w:rsidRPr="005A5656" w:rsidRDefault="00E95E69" w:rsidP="00E95E69">
      <w:pPr>
        <w:tabs>
          <w:tab w:val="left" w:pos="2895"/>
        </w:tabs>
        <w:jc w:val="center"/>
        <w:rPr>
          <w:rFonts w:ascii="Times New Roman" w:eastAsia="MS PGothic" w:hAnsi="Times New Roman" w:cs="Times New Roman"/>
          <w:b/>
          <w:sz w:val="40"/>
          <w:szCs w:val="40"/>
        </w:rPr>
      </w:pPr>
      <w:r w:rsidRPr="005A5656">
        <w:rPr>
          <w:rFonts w:ascii="Times New Roman" w:eastAsia="MS PGothic" w:hAnsi="Times New Roman" w:cs="Times New Roman"/>
          <w:b/>
          <w:sz w:val="40"/>
          <w:szCs w:val="40"/>
        </w:rPr>
        <w:t>202</w:t>
      </w:r>
      <w:r>
        <w:rPr>
          <w:rFonts w:ascii="Times New Roman" w:eastAsia="MS PGothic" w:hAnsi="Times New Roman" w:cs="Times New Roman"/>
          <w:b/>
          <w:sz w:val="40"/>
          <w:szCs w:val="40"/>
        </w:rPr>
        <w:t>3</w:t>
      </w:r>
    </w:p>
    <w:p w14:paraId="685171BC" w14:textId="77777777" w:rsidR="00E95E69" w:rsidRPr="005A7016" w:rsidRDefault="00E95E69" w:rsidP="00E95E69">
      <w:pPr>
        <w:tabs>
          <w:tab w:val="left" w:pos="2895"/>
        </w:tabs>
        <w:rPr>
          <w:rFonts w:ascii="Amasis MT Pro Black" w:eastAsia="MS PGothic" w:hAnsi="Amasis MT Pro Black" w:cs="Calibri"/>
          <w:sz w:val="28"/>
          <w:szCs w:val="28"/>
        </w:rPr>
      </w:pPr>
    </w:p>
    <w:p w14:paraId="178528F1" w14:textId="77777777" w:rsidR="00E95E69" w:rsidRPr="005A7016" w:rsidRDefault="00E95E69" w:rsidP="00E95E69">
      <w:pPr>
        <w:pStyle w:val="GvdeMetni"/>
        <w:ind w:left="0" w:right="39" w:firstLine="360"/>
        <w:jc w:val="both"/>
        <w:rPr>
          <w:rFonts w:cs="Times New Roman"/>
        </w:rPr>
      </w:pPr>
    </w:p>
    <w:p w14:paraId="72B1F397" w14:textId="172EF941" w:rsidR="00173A95" w:rsidRPr="007170FC" w:rsidRDefault="00173A95" w:rsidP="00173A95">
      <w:pPr>
        <w:ind w:right="63"/>
        <w:jc w:val="both"/>
        <w:rPr>
          <w:rFonts w:ascii="Times New Roman" w:hAnsi="Times New Roman" w:cs="Times New Roman"/>
          <w:b/>
          <w:sz w:val="24"/>
          <w:szCs w:val="24"/>
          <w:u w:val="single"/>
        </w:rPr>
      </w:pPr>
      <w:r w:rsidRPr="007170FC">
        <w:rPr>
          <w:rFonts w:ascii="Times New Roman" w:hAnsi="Times New Roman" w:cs="Times New Roman"/>
          <w:b/>
          <w:sz w:val="24"/>
          <w:szCs w:val="24"/>
          <w:u w:val="single"/>
        </w:rPr>
        <w:lastRenderedPageBreak/>
        <w:t>İLGİLİ BİRİM: Fakülte/Enstitü/MYO</w:t>
      </w:r>
      <w:r>
        <w:rPr>
          <w:rFonts w:ascii="Times New Roman" w:hAnsi="Times New Roman" w:cs="Times New Roman"/>
          <w:b/>
          <w:sz w:val="24"/>
          <w:szCs w:val="24"/>
          <w:u w:val="single"/>
        </w:rPr>
        <w:t>, Daire Başkanlıkları</w:t>
      </w:r>
    </w:p>
    <w:p w14:paraId="2FDADC4C" w14:textId="77777777" w:rsidR="00173A95" w:rsidRDefault="00173A95" w:rsidP="00173A95">
      <w:pPr>
        <w:ind w:right="63"/>
        <w:jc w:val="both"/>
        <w:rPr>
          <w:rFonts w:ascii="Times New Roman" w:hAnsi="Times New Roman" w:cs="Times New Roman"/>
          <w:sz w:val="24"/>
          <w:szCs w:val="24"/>
        </w:rPr>
      </w:pPr>
    </w:p>
    <w:p w14:paraId="7A420D92" w14:textId="77777777" w:rsidR="00173A95" w:rsidRPr="00B047C4" w:rsidRDefault="00173A95" w:rsidP="00E1101C">
      <w:pPr>
        <w:pStyle w:val="Balk3"/>
      </w:pPr>
      <w:r>
        <w:t>A.1.3. Kurumsal Dönüşüm Kapasitesi</w:t>
      </w:r>
    </w:p>
    <w:p w14:paraId="530FA28F" w14:textId="77777777" w:rsidR="00173A95" w:rsidRDefault="00173A95" w:rsidP="00375421">
      <w:pPr>
        <w:pStyle w:val="Balk1"/>
      </w:pPr>
    </w:p>
    <w:p w14:paraId="19DC1FFE" w14:textId="77777777" w:rsidR="00173A95" w:rsidRDefault="00173A95" w:rsidP="00173A95">
      <w:pPr>
        <w:pStyle w:val="Balk4"/>
        <w:ind w:right="63"/>
        <w:jc w:val="center"/>
      </w:pPr>
      <w:r>
        <w:t>Olgunluk düzeyi</w:t>
      </w:r>
    </w:p>
    <w:p w14:paraId="2CC41729" w14:textId="77777777" w:rsidR="00173A95"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66"/>
        <w:gridCol w:w="1676"/>
        <w:gridCol w:w="1702"/>
        <w:gridCol w:w="1744"/>
        <w:gridCol w:w="1667"/>
      </w:tblGrid>
      <w:tr w:rsidR="00173A95" w14:paraId="1CF412E6" w14:textId="77777777" w:rsidTr="005F346A">
        <w:tc>
          <w:tcPr>
            <w:tcW w:w="1784" w:type="dxa"/>
            <w:shd w:val="clear" w:color="auto" w:fill="FFFF00"/>
          </w:tcPr>
          <w:p w14:paraId="79B94919" w14:textId="77777777" w:rsidR="00173A95" w:rsidRPr="00E94104" w:rsidRDefault="00173A95" w:rsidP="00E1101C">
            <w:pPr>
              <w:pStyle w:val="Balk3"/>
            </w:pPr>
            <w:r w:rsidRPr="00E94104">
              <w:t>1</w:t>
            </w:r>
          </w:p>
        </w:tc>
        <w:tc>
          <w:tcPr>
            <w:tcW w:w="1745" w:type="dxa"/>
            <w:shd w:val="clear" w:color="auto" w:fill="auto"/>
          </w:tcPr>
          <w:p w14:paraId="54362FAE" w14:textId="77777777" w:rsidR="00173A95" w:rsidRPr="00E94104" w:rsidRDefault="00173A95" w:rsidP="00E1101C">
            <w:pPr>
              <w:pStyle w:val="Balk3"/>
            </w:pPr>
            <w:r w:rsidRPr="00E94104">
              <w:t>2</w:t>
            </w:r>
          </w:p>
        </w:tc>
        <w:tc>
          <w:tcPr>
            <w:tcW w:w="1733" w:type="dxa"/>
            <w:shd w:val="clear" w:color="auto" w:fill="auto"/>
          </w:tcPr>
          <w:p w14:paraId="3DCFF9C2" w14:textId="77777777" w:rsidR="00173A95" w:rsidRPr="00E94104" w:rsidRDefault="00173A95" w:rsidP="00E1101C">
            <w:pPr>
              <w:pStyle w:val="Balk3"/>
            </w:pPr>
            <w:r w:rsidRPr="00E94104">
              <w:t>3</w:t>
            </w:r>
          </w:p>
        </w:tc>
        <w:tc>
          <w:tcPr>
            <w:tcW w:w="1805" w:type="dxa"/>
            <w:shd w:val="clear" w:color="auto" w:fill="auto"/>
          </w:tcPr>
          <w:p w14:paraId="6EAD4F41" w14:textId="77777777" w:rsidR="00173A95" w:rsidRPr="00E94104" w:rsidRDefault="00173A95" w:rsidP="00E1101C">
            <w:pPr>
              <w:pStyle w:val="Balk3"/>
            </w:pPr>
            <w:r w:rsidRPr="00E94104">
              <w:t>4</w:t>
            </w:r>
          </w:p>
        </w:tc>
        <w:tc>
          <w:tcPr>
            <w:tcW w:w="1714" w:type="dxa"/>
            <w:shd w:val="clear" w:color="auto" w:fill="auto"/>
          </w:tcPr>
          <w:p w14:paraId="09C67145" w14:textId="77777777" w:rsidR="00173A95" w:rsidRPr="00E94104" w:rsidRDefault="00173A95" w:rsidP="00E1101C">
            <w:pPr>
              <w:pStyle w:val="Balk3"/>
            </w:pPr>
            <w:r w:rsidRPr="00E94104">
              <w:t>5</w:t>
            </w:r>
          </w:p>
        </w:tc>
      </w:tr>
      <w:tr w:rsidR="00173A95" w14:paraId="315B91F9" w14:textId="77777777" w:rsidTr="005F346A">
        <w:tc>
          <w:tcPr>
            <w:tcW w:w="1784" w:type="dxa"/>
            <w:shd w:val="clear" w:color="auto" w:fill="FFFF00"/>
          </w:tcPr>
          <w:p w14:paraId="5A85C92F"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Kurumda </w:t>
            </w:r>
          </w:p>
          <w:p w14:paraId="598402CA"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Değişim</w:t>
            </w:r>
          </w:p>
          <w:p w14:paraId="386BDCBF"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yönetimi</w:t>
            </w:r>
          </w:p>
          <w:p w14:paraId="1D004B4E" w14:textId="77777777" w:rsidR="00173A95" w:rsidRPr="00457DC0"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bulunmamaktadır. </w:t>
            </w:r>
          </w:p>
        </w:tc>
        <w:tc>
          <w:tcPr>
            <w:tcW w:w="1745" w:type="dxa"/>
            <w:shd w:val="clear" w:color="auto" w:fill="auto"/>
          </w:tcPr>
          <w:p w14:paraId="2F55A07E"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Kurumda </w:t>
            </w:r>
          </w:p>
          <w:p w14:paraId="02FABB3F"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değişim </w:t>
            </w:r>
          </w:p>
          <w:p w14:paraId="67EE1F93" w14:textId="77777777" w:rsidR="00173A95" w:rsidRPr="00457DC0"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ihtiyacı </w:t>
            </w:r>
            <w:r>
              <w:rPr>
                <w:rFonts w:ascii="Times New Roman" w:hAnsi="Times New Roman" w:cs="Times New Roman"/>
                <w:sz w:val="20"/>
                <w:szCs w:val="20"/>
              </w:rPr>
              <w:t xml:space="preserve">olgunluk seviyesinde </w:t>
            </w:r>
            <w:r w:rsidRPr="00457DC0">
              <w:rPr>
                <w:rFonts w:ascii="Times New Roman" w:hAnsi="Times New Roman" w:cs="Times New Roman"/>
                <w:sz w:val="20"/>
                <w:szCs w:val="20"/>
              </w:rPr>
              <w:t xml:space="preserve">belirlenmiştir. </w:t>
            </w:r>
          </w:p>
        </w:tc>
        <w:tc>
          <w:tcPr>
            <w:tcW w:w="1733" w:type="dxa"/>
            <w:shd w:val="clear" w:color="auto" w:fill="auto"/>
          </w:tcPr>
          <w:p w14:paraId="353E3361"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Kurumda</w:t>
            </w:r>
          </w:p>
          <w:p w14:paraId="2E45ED13"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değişim </w:t>
            </w:r>
          </w:p>
          <w:p w14:paraId="4BA4CDC4"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yönetimi </w:t>
            </w:r>
          </w:p>
          <w:p w14:paraId="0C76A635" w14:textId="77777777" w:rsidR="00173A95" w:rsidRPr="00457DC0"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yaklaşımı kurumun geneline yayılmış ve bütüncül olarak yürütülmektedir. </w:t>
            </w:r>
          </w:p>
        </w:tc>
        <w:tc>
          <w:tcPr>
            <w:tcW w:w="1805" w:type="dxa"/>
            <w:shd w:val="clear" w:color="auto" w:fill="auto"/>
          </w:tcPr>
          <w:p w14:paraId="3ED2F61A"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Amaç, misyon </w:t>
            </w:r>
          </w:p>
          <w:p w14:paraId="3E381BC9" w14:textId="77777777" w:rsidR="00173A95" w:rsidRPr="00457DC0"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ve hedefler doğrultusunda gerçekleştirilen değişim yönetimi uygulamaları izlenmekte ve önlemler alınmaktadır. </w:t>
            </w:r>
          </w:p>
        </w:tc>
        <w:tc>
          <w:tcPr>
            <w:tcW w:w="1714" w:type="dxa"/>
            <w:shd w:val="clear" w:color="auto" w:fill="auto"/>
          </w:tcPr>
          <w:p w14:paraId="098ECDC8" w14:textId="77777777" w:rsidR="00173A95"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İçselleştirilmiş, sistematik, sürdürülebilir</w:t>
            </w:r>
          </w:p>
          <w:p w14:paraId="46792A60" w14:textId="77777777" w:rsidR="00173A95" w:rsidRPr="00457DC0" w:rsidRDefault="00173A95" w:rsidP="009E31E9">
            <w:pPr>
              <w:pStyle w:val="Default"/>
              <w:spacing w:line="276" w:lineRule="auto"/>
              <w:rPr>
                <w:rFonts w:ascii="Times New Roman" w:hAnsi="Times New Roman" w:cs="Times New Roman"/>
                <w:sz w:val="20"/>
                <w:szCs w:val="20"/>
              </w:rPr>
            </w:pPr>
            <w:r w:rsidRPr="00457DC0">
              <w:rPr>
                <w:rFonts w:ascii="Times New Roman" w:hAnsi="Times New Roman" w:cs="Times New Roman"/>
                <w:sz w:val="20"/>
                <w:szCs w:val="20"/>
              </w:rPr>
              <w:t xml:space="preserve">ve örnek gösterilebilir uygulamalar bulunmaktadır. </w:t>
            </w:r>
          </w:p>
        </w:tc>
      </w:tr>
    </w:tbl>
    <w:p w14:paraId="20FBC2EB" w14:textId="77777777" w:rsidR="00173A95" w:rsidRDefault="00173A95" w:rsidP="00173A95">
      <w:pPr>
        <w:ind w:right="63"/>
        <w:jc w:val="both"/>
        <w:rPr>
          <w:rFonts w:ascii="Times New Roman" w:hAnsi="Times New Roman" w:cs="Times New Roman"/>
          <w:b/>
          <w:sz w:val="24"/>
          <w:szCs w:val="24"/>
          <w:u w:val="single"/>
        </w:rPr>
      </w:pPr>
    </w:p>
    <w:p w14:paraId="1C67314A" w14:textId="77777777" w:rsidR="00173A95" w:rsidRDefault="00173A95" w:rsidP="00173A95">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AÇIKLAMA:</w:t>
      </w:r>
      <w:r w:rsidR="009E31E9">
        <w:rPr>
          <w:rFonts w:ascii="Times New Roman" w:hAnsi="Times New Roman" w:cs="Times New Roman"/>
          <w:b/>
          <w:sz w:val="24"/>
          <w:szCs w:val="24"/>
          <w:u w:val="single"/>
        </w:rPr>
        <w:t xml:space="preserve"> </w:t>
      </w:r>
      <w:r w:rsidR="009E31E9" w:rsidRPr="00DF4348">
        <w:rPr>
          <w:rFonts w:ascii="Times New Roman" w:hAnsi="Times New Roman" w:cs="Times New Roman"/>
          <w:sz w:val="24"/>
          <w:szCs w:val="24"/>
        </w:rPr>
        <w:t>Olgunluk Düzeyi 1</w:t>
      </w:r>
    </w:p>
    <w:p w14:paraId="3DDA9902" w14:textId="77777777" w:rsidR="00173A95" w:rsidRDefault="00173A95" w:rsidP="00173A95">
      <w:pPr>
        <w:ind w:right="63"/>
        <w:jc w:val="both"/>
        <w:rPr>
          <w:rFonts w:ascii="Times New Roman" w:hAnsi="Times New Roman" w:cs="Times New Roman"/>
          <w:b/>
          <w:sz w:val="24"/>
          <w:szCs w:val="24"/>
          <w:u w:val="single"/>
        </w:rPr>
      </w:pPr>
    </w:p>
    <w:p w14:paraId="76FA9E78" w14:textId="77777777" w:rsidR="00173A95" w:rsidRDefault="00173A95" w:rsidP="00173A95">
      <w:pPr>
        <w:ind w:right="63"/>
        <w:jc w:val="both"/>
        <w:rPr>
          <w:rFonts w:ascii="Times New Roman" w:hAnsi="Times New Roman" w:cs="Times New Roman"/>
          <w:b/>
          <w:sz w:val="24"/>
          <w:szCs w:val="24"/>
          <w:u w:val="single"/>
        </w:rPr>
      </w:pPr>
    </w:p>
    <w:p w14:paraId="079E6BB1" w14:textId="77777777" w:rsidR="00173A95" w:rsidRPr="007170FC" w:rsidRDefault="00173A95" w:rsidP="00173A95">
      <w:pPr>
        <w:ind w:right="63"/>
        <w:jc w:val="both"/>
        <w:rPr>
          <w:rFonts w:ascii="Times New Roman" w:hAnsi="Times New Roman" w:cs="Times New Roman"/>
          <w:b/>
          <w:sz w:val="24"/>
          <w:szCs w:val="24"/>
          <w:u w:val="single"/>
        </w:rPr>
      </w:pPr>
      <w:r w:rsidRPr="007170FC">
        <w:rPr>
          <w:rFonts w:ascii="Times New Roman" w:hAnsi="Times New Roman" w:cs="Times New Roman"/>
          <w:b/>
          <w:sz w:val="24"/>
          <w:szCs w:val="24"/>
          <w:u w:val="single"/>
        </w:rPr>
        <w:t>İLGİLİ BİRİM: Fakülte/Enstitü/MYO</w:t>
      </w:r>
      <w:r>
        <w:rPr>
          <w:rFonts w:ascii="Times New Roman" w:hAnsi="Times New Roman" w:cs="Times New Roman"/>
          <w:b/>
          <w:sz w:val="24"/>
          <w:szCs w:val="24"/>
          <w:u w:val="single"/>
        </w:rPr>
        <w:t>, Daire Başkanlıkları</w:t>
      </w:r>
    </w:p>
    <w:p w14:paraId="63960FC9" w14:textId="77777777" w:rsidR="00173A95" w:rsidRDefault="00173A95" w:rsidP="00173A95">
      <w:pPr>
        <w:ind w:right="63"/>
        <w:jc w:val="both"/>
        <w:rPr>
          <w:rFonts w:ascii="Times New Roman" w:hAnsi="Times New Roman" w:cs="Times New Roman"/>
          <w:sz w:val="24"/>
          <w:szCs w:val="24"/>
        </w:rPr>
      </w:pPr>
    </w:p>
    <w:p w14:paraId="0EE86B7D" w14:textId="77777777" w:rsidR="00173A95" w:rsidRDefault="00173A95" w:rsidP="00E1101C">
      <w:pPr>
        <w:pStyle w:val="Balk3"/>
      </w:pPr>
      <w:r>
        <w:t>A.1.4. İç kalitesi güvencesi mekanizmaları</w:t>
      </w:r>
    </w:p>
    <w:p w14:paraId="0570493F" w14:textId="77777777" w:rsidR="00173A95" w:rsidRDefault="00173A95" w:rsidP="00E1101C">
      <w:pPr>
        <w:pStyle w:val="Balk3"/>
      </w:pPr>
    </w:p>
    <w:p w14:paraId="3FB69728" w14:textId="77777777" w:rsidR="00173A95" w:rsidRDefault="00173A95" w:rsidP="00173A95">
      <w:pPr>
        <w:pStyle w:val="Balk4"/>
        <w:ind w:right="63"/>
        <w:jc w:val="center"/>
      </w:pPr>
      <w:r>
        <w:t>Olgunluk düzeyi</w:t>
      </w:r>
    </w:p>
    <w:p w14:paraId="5AD1A5E2" w14:textId="77777777" w:rsidR="00173A95"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640"/>
        <w:gridCol w:w="1697"/>
        <w:gridCol w:w="1805"/>
        <w:gridCol w:w="1629"/>
      </w:tblGrid>
      <w:tr w:rsidR="00173A95" w14:paraId="45CEA0DF" w14:textId="77777777" w:rsidTr="005F346A">
        <w:tc>
          <w:tcPr>
            <w:tcW w:w="1784" w:type="dxa"/>
            <w:tcBorders>
              <w:top w:val="single" w:sz="4" w:space="0" w:color="auto"/>
              <w:left w:val="single" w:sz="4" w:space="0" w:color="auto"/>
              <w:bottom w:val="single" w:sz="4" w:space="0" w:color="auto"/>
              <w:right w:val="single" w:sz="4" w:space="0" w:color="auto"/>
            </w:tcBorders>
            <w:hideMark/>
          </w:tcPr>
          <w:p w14:paraId="37D5AC77" w14:textId="77777777" w:rsidR="00173A95" w:rsidRDefault="00173A95" w:rsidP="00E1101C">
            <w:pPr>
              <w:pStyle w:val="Balk3"/>
            </w:pPr>
            <w:r>
              <w:t>1</w:t>
            </w:r>
          </w:p>
        </w:tc>
        <w:tc>
          <w:tcPr>
            <w:tcW w:w="1745" w:type="dxa"/>
            <w:tcBorders>
              <w:top w:val="single" w:sz="4" w:space="0" w:color="auto"/>
              <w:left w:val="single" w:sz="4" w:space="0" w:color="auto"/>
              <w:bottom w:val="single" w:sz="4" w:space="0" w:color="auto"/>
              <w:right w:val="single" w:sz="4" w:space="0" w:color="auto"/>
            </w:tcBorders>
            <w:hideMark/>
          </w:tcPr>
          <w:p w14:paraId="1B461126" w14:textId="77777777" w:rsidR="00173A95" w:rsidRDefault="00173A95" w:rsidP="00E1101C">
            <w:pPr>
              <w:pStyle w:val="Balk3"/>
            </w:pPr>
            <w:r>
              <w:t>2</w:t>
            </w:r>
          </w:p>
        </w:tc>
        <w:tc>
          <w:tcPr>
            <w:tcW w:w="1733" w:type="dxa"/>
            <w:tcBorders>
              <w:top w:val="single" w:sz="4" w:space="0" w:color="auto"/>
              <w:left w:val="single" w:sz="4" w:space="0" w:color="auto"/>
              <w:bottom w:val="single" w:sz="4" w:space="0" w:color="auto"/>
              <w:right w:val="single" w:sz="4" w:space="0" w:color="auto"/>
            </w:tcBorders>
            <w:shd w:val="clear" w:color="auto" w:fill="FFFF00"/>
            <w:hideMark/>
          </w:tcPr>
          <w:p w14:paraId="6A0C8FF5" w14:textId="77777777" w:rsidR="00173A95" w:rsidRDefault="00173A95" w:rsidP="00E1101C">
            <w:pPr>
              <w:pStyle w:val="Balk3"/>
            </w:pPr>
            <w:r>
              <w:t>3</w:t>
            </w:r>
          </w:p>
        </w:tc>
        <w:tc>
          <w:tcPr>
            <w:tcW w:w="1805" w:type="dxa"/>
            <w:tcBorders>
              <w:top w:val="single" w:sz="4" w:space="0" w:color="auto"/>
              <w:left w:val="single" w:sz="4" w:space="0" w:color="auto"/>
              <w:bottom w:val="single" w:sz="4" w:space="0" w:color="auto"/>
              <w:right w:val="single" w:sz="4" w:space="0" w:color="auto"/>
            </w:tcBorders>
            <w:hideMark/>
          </w:tcPr>
          <w:p w14:paraId="7EFB89D5" w14:textId="77777777" w:rsidR="00173A95" w:rsidRDefault="00173A95" w:rsidP="00E1101C">
            <w:pPr>
              <w:pStyle w:val="Balk3"/>
            </w:pPr>
            <w:r>
              <w:t>4</w:t>
            </w:r>
          </w:p>
        </w:tc>
        <w:tc>
          <w:tcPr>
            <w:tcW w:w="1714" w:type="dxa"/>
            <w:tcBorders>
              <w:top w:val="single" w:sz="4" w:space="0" w:color="auto"/>
              <w:left w:val="single" w:sz="4" w:space="0" w:color="auto"/>
              <w:bottom w:val="single" w:sz="4" w:space="0" w:color="auto"/>
              <w:right w:val="single" w:sz="4" w:space="0" w:color="auto"/>
            </w:tcBorders>
            <w:hideMark/>
          </w:tcPr>
          <w:p w14:paraId="12E3BCCC" w14:textId="77777777" w:rsidR="00173A95" w:rsidRDefault="00173A95" w:rsidP="00E1101C">
            <w:pPr>
              <w:pStyle w:val="Balk3"/>
            </w:pPr>
            <w:r>
              <w:t>5</w:t>
            </w:r>
          </w:p>
        </w:tc>
      </w:tr>
      <w:tr w:rsidR="00173A95" w14:paraId="1448A5C8" w14:textId="77777777" w:rsidTr="005F346A">
        <w:tc>
          <w:tcPr>
            <w:tcW w:w="1784" w:type="dxa"/>
            <w:tcBorders>
              <w:top w:val="single" w:sz="4" w:space="0" w:color="auto"/>
              <w:left w:val="single" w:sz="4" w:space="0" w:color="auto"/>
              <w:bottom w:val="single" w:sz="4" w:space="0" w:color="auto"/>
              <w:right w:val="single" w:sz="4" w:space="0" w:color="auto"/>
            </w:tcBorders>
            <w:hideMark/>
          </w:tcPr>
          <w:p w14:paraId="22FE5EC9" w14:textId="77777777" w:rsidR="00173A95" w:rsidRDefault="00173A95" w:rsidP="009E31E9">
            <w:pPr>
              <w:pStyle w:val="TableParagraph"/>
              <w:spacing w:line="276" w:lineRule="auto"/>
              <w:ind w:left="107"/>
              <w:rPr>
                <w:rFonts w:ascii="Times New Roman" w:hAnsi="Times New Roman" w:cs="Times New Roman"/>
                <w:sz w:val="20"/>
                <w:szCs w:val="20"/>
              </w:rPr>
            </w:pPr>
            <w:r>
              <w:rPr>
                <w:rFonts w:ascii="Times New Roman" w:hAnsi="Times New Roman" w:cs="Times New Roman"/>
                <w:w w:val="105"/>
                <w:sz w:val="20"/>
                <w:szCs w:val="20"/>
              </w:rPr>
              <w:t>Kurumun</w:t>
            </w:r>
          </w:p>
          <w:p w14:paraId="1386FB58"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tanımlanmış</w:t>
            </w:r>
            <w:r>
              <w:rPr>
                <w:rFonts w:ascii="Times New Roman" w:hAnsi="Times New Roman" w:cs="Times New Roman"/>
                <w:spacing w:val="-5"/>
                <w:sz w:val="20"/>
                <w:szCs w:val="20"/>
              </w:rPr>
              <w:t xml:space="preserve"> </w:t>
            </w:r>
            <w:r>
              <w:rPr>
                <w:rFonts w:ascii="Times New Roman" w:hAnsi="Times New Roman" w:cs="Times New Roman"/>
                <w:sz w:val="20"/>
                <w:szCs w:val="20"/>
              </w:rPr>
              <w:t>bir</w:t>
            </w:r>
            <w:r>
              <w:rPr>
                <w:rFonts w:ascii="Times New Roman" w:hAnsi="Times New Roman" w:cs="Times New Roman"/>
                <w:spacing w:val="-5"/>
                <w:sz w:val="20"/>
                <w:szCs w:val="20"/>
              </w:rPr>
              <w:t xml:space="preserve"> </w:t>
            </w:r>
            <w:r>
              <w:rPr>
                <w:rFonts w:ascii="Times New Roman" w:hAnsi="Times New Roman" w:cs="Times New Roman"/>
                <w:sz w:val="20"/>
                <w:szCs w:val="20"/>
              </w:rPr>
              <w:t>iç</w:t>
            </w:r>
          </w:p>
          <w:p w14:paraId="3C652CE5" w14:textId="77777777" w:rsidR="00173A95" w:rsidRDefault="00173A95" w:rsidP="009E31E9">
            <w:pPr>
              <w:pStyle w:val="TableParagraph"/>
              <w:spacing w:before="13" w:line="276" w:lineRule="auto"/>
              <w:ind w:left="107"/>
              <w:rPr>
                <w:rFonts w:ascii="Times New Roman" w:hAnsi="Times New Roman" w:cs="Times New Roman"/>
                <w:sz w:val="20"/>
                <w:szCs w:val="20"/>
              </w:rPr>
            </w:pPr>
            <w:r>
              <w:rPr>
                <w:rFonts w:ascii="Times New Roman" w:hAnsi="Times New Roman" w:cs="Times New Roman"/>
                <w:sz w:val="20"/>
                <w:szCs w:val="20"/>
              </w:rPr>
              <w:t>kalite</w:t>
            </w:r>
            <w:r>
              <w:rPr>
                <w:rFonts w:ascii="Times New Roman" w:hAnsi="Times New Roman" w:cs="Times New Roman"/>
                <w:spacing w:val="-3"/>
                <w:sz w:val="20"/>
                <w:szCs w:val="20"/>
              </w:rPr>
              <w:t xml:space="preserve"> </w:t>
            </w:r>
            <w:r>
              <w:rPr>
                <w:rFonts w:ascii="Times New Roman" w:hAnsi="Times New Roman" w:cs="Times New Roman"/>
                <w:sz w:val="20"/>
                <w:szCs w:val="20"/>
              </w:rPr>
              <w:t>güvencesi</w:t>
            </w:r>
          </w:p>
          <w:p w14:paraId="10782370"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w w:val="110"/>
                <w:sz w:val="20"/>
                <w:szCs w:val="20"/>
              </w:rPr>
              <w:t>sistemi</w:t>
            </w:r>
          </w:p>
          <w:p w14:paraId="6BF435C9"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bulunmamaktadır.</w:t>
            </w:r>
          </w:p>
        </w:tc>
        <w:tc>
          <w:tcPr>
            <w:tcW w:w="1745" w:type="dxa"/>
            <w:tcBorders>
              <w:top w:val="single" w:sz="4" w:space="0" w:color="auto"/>
              <w:left w:val="single" w:sz="4" w:space="0" w:color="auto"/>
              <w:bottom w:val="single" w:sz="4" w:space="0" w:color="auto"/>
              <w:right w:val="single" w:sz="4" w:space="0" w:color="auto"/>
            </w:tcBorders>
            <w:hideMark/>
          </w:tcPr>
          <w:p w14:paraId="12C03F68" w14:textId="77777777" w:rsidR="00173A95" w:rsidRDefault="00173A95" w:rsidP="009E31E9">
            <w:pPr>
              <w:pStyle w:val="TableParagraph"/>
              <w:spacing w:line="276" w:lineRule="auto"/>
              <w:ind w:left="107"/>
              <w:rPr>
                <w:rFonts w:ascii="Times New Roman" w:hAnsi="Times New Roman" w:cs="Times New Roman"/>
                <w:sz w:val="20"/>
                <w:szCs w:val="20"/>
              </w:rPr>
            </w:pPr>
            <w:r>
              <w:rPr>
                <w:rFonts w:ascii="Times New Roman" w:hAnsi="Times New Roman" w:cs="Times New Roman"/>
                <w:w w:val="105"/>
                <w:sz w:val="20"/>
                <w:szCs w:val="20"/>
              </w:rPr>
              <w:t>Kurumun</w:t>
            </w:r>
            <w:r>
              <w:rPr>
                <w:rFonts w:ascii="Times New Roman" w:hAnsi="Times New Roman" w:cs="Times New Roman"/>
                <w:spacing w:val="-18"/>
                <w:w w:val="105"/>
                <w:sz w:val="20"/>
                <w:szCs w:val="20"/>
              </w:rPr>
              <w:t xml:space="preserve"> </w:t>
            </w:r>
            <w:r>
              <w:rPr>
                <w:rFonts w:ascii="Times New Roman" w:hAnsi="Times New Roman" w:cs="Times New Roman"/>
                <w:w w:val="105"/>
                <w:sz w:val="20"/>
                <w:szCs w:val="20"/>
              </w:rPr>
              <w:t>iç</w:t>
            </w:r>
          </w:p>
          <w:p w14:paraId="744D3518"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kalite</w:t>
            </w:r>
            <w:r>
              <w:rPr>
                <w:rFonts w:ascii="Times New Roman" w:hAnsi="Times New Roman" w:cs="Times New Roman"/>
                <w:spacing w:val="-3"/>
                <w:sz w:val="20"/>
                <w:szCs w:val="20"/>
              </w:rPr>
              <w:t xml:space="preserve"> </w:t>
            </w:r>
            <w:r>
              <w:rPr>
                <w:rFonts w:ascii="Times New Roman" w:hAnsi="Times New Roman" w:cs="Times New Roman"/>
                <w:sz w:val="20"/>
                <w:szCs w:val="20"/>
              </w:rPr>
              <w:t>güvencesi</w:t>
            </w:r>
          </w:p>
          <w:p w14:paraId="50FAE263" w14:textId="77777777" w:rsidR="00173A95" w:rsidRDefault="00173A95" w:rsidP="009E31E9">
            <w:pPr>
              <w:pStyle w:val="TableParagraph"/>
              <w:spacing w:before="13" w:line="276" w:lineRule="auto"/>
              <w:ind w:left="107"/>
              <w:rPr>
                <w:rFonts w:ascii="Times New Roman" w:hAnsi="Times New Roman" w:cs="Times New Roman"/>
                <w:sz w:val="20"/>
                <w:szCs w:val="20"/>
              </w:rPr>
            </w:pPr>
            <w:r>
              <w:rPr>
                <w:rFonts w:ascii="Times New Roman" w:hAnsi="Times New Roman" w:cs="Times New Roman"/>
                <w:w w:val="105"/>
                <w:sz w:val="20"/>
                <w:szCs w:val="20"/>
              </w:rPr>
              <w:t>süreç</w:t>
            </w:r>
            <w:r>
              <w:rPr>
                <w:rFonts w:ascii="Times New Roman" w:hAnsi="Times New Roman" w:cs="Times New Roman"/>
                <w:spacing w:val="-19"/>
                <w:w w:val="105"/>
                <w:sz w:val="20"/>
                <w:szCs w:val="20"/>
              </w:rPr>
              <w:t xml:space="preserve"> </w:t>
            </w:r>
            <w:r>
              <w:rPr>
                <w:rFonts w:ascii="Times New Roman" w:hAnsi="Times New Roman" w:cs="Times New Roman"/>
                <w:w w:val="105"/>
                <w:sz w:val="20"/>
                <w:szCs w:val="20"/>
              </w:rPr>
              <w:t>ve</w:t>
            </w:r>
          </w:p>
          <w:p w14:paraId="43CBD5CB"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mekanizmaları</w:t>
            </w:r>
          </w:p>
          <w:p w14:paraId="7DD5A0D0"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tanımlanmıştır.</w:t>
            </w:r>
          </w:p>
        </w:tc>
        <w:tc>
          <w:tcPr>
            <w:tcW w:w="1733" w:type="dxa"/>
            <w:tcBorders>
              <w:top w:val="single" w:sz="4" w:space="0" w:color="auto"/>
              <w:left w:val="single" w:sz="4" w:space="0" w:color="auto"/>
              <w:bottom w:val="single" w:sz="4" w:space="0" w:color="auto"/>
              <w:right w:val="single" w:sz="4" w:space="0" w:color="auto"/>
            </w:tcBorders>
            <w:shd w:val="clear" w:color="auto" w:fill="FFFF00"/>
            <w:hideMark/>
          </w:tcPr>
          <w:p w14:paraId="07874420" w14:textId="77777777" w:rsidR="00173A95" w:rsidRDefault="00173A95" w:rsidP="009E31E9">
            <w:pPr>
              <w:pStyle w:val="TableParagraph"/>
              <w:spacing w:line="276" w:lineRule="auto"/>
              <w:ind w:left="108"/>
              <w:rPr>
                <w:rFonts w:ascii="Times New Roman" w:hAnsi="Times New Roman" w:cs="Times New Roman"/>
                <w:sz w:val="20"/>
                <w:szCs w:val="20"/>
              </w:rPr>
            </w:pPr>
            <w:r>
              <w:rPr>
                <w:rFonts w:ascii="Times New Roman" w:hAnsi="Times New Roman" w:cs="Times New Roman"/>
                <w:w w:val="95"/>
                <w:sz w:val="20"/>
                <w:szCs w:val="20"/>
              </w:rPr>
              <w:t>İç</w:t>
            </w:r>
            <w:r>
              <w:rPr>
                <w:rFonts w:ascii="Times New Roman" w:hAnsi="Times New Roman" w:cs="Times New Roman"/>
                <w:spacing w:val="-5"/>
                <w:w w:val="95"/>
                <w:sz w:val="20"/>
                <w:szCs w:val="20"/>
              </w:rPr>
              <w:t xml:space="preserve"> </w:t>
            </w:r>
            <w:r>
              <w:rPr>
                <w:rFonts w:ascii="Times New Roman" w:hAnsi="Times New Roman" w:cs="Times New Roman"/>
                <w:w w:val="95"/>
                <w:sz w:val="20"/>
                <w:szCs w:val="20"/>
              </w:rPr>
              <w:t>kalite</w:t>
            </w:r>
          </w:p>
          <w:p w14:paraId="6B4D3D24" w14:textId="77777777" w:rsidR="00173A95" w:rsidRDefault="00173A95" w:rsidP="009E31E9">
            <w:pPr>
              <w:pStyle w:val="TableParagraph"/>
              <w:spacing w:before="12" w:line="276" w:lineRule="auto"/>
              <w:ind w:left="108"/>
              <w:rPr>
                <w:rFonts w:ascii="Times New Roman" w:hAnsi="Times New Roman" w:cs="Times New Roman"/>
                <w:sz w:val="20"/>
                <w:szCs w:val="20"/>
              </w:rPr>
            </w:pPr>
            <w:r>
              <w:rPr>
                <w:rFonts w:ascii="Times New Roman" w:hAnsi="Times New Roman" w:cs="Times New Roman"/>
                <w:w w:val="105"/>
                <w:sz w:val="20"/>
                <w:szCs w:val="20"/>
              </w:rPr>
              <w:t>güvencesi</w:t>
            </w:r>
          </w:p>
          <w:p w14:paraId="0D2F6CCA" w14:textId="77777777" w:rsidR="00173A95" w:rsidRDefault="00173A95" w:rsidP="009E31E9">
            <w:pPr>
              <w:pStyle w:val="TableParagraph"/>
              <w:spacing w:before="13" w:line="276" w:lineRule="auto"/>
              <w:ind w:left="108"/>
              <w:rPr>
                <w:rFonts w:ascii="Times New Roman" w:hAnsi="Times New Roman" w:cs="Times New Roman"/>
                <w:sz w:val="20"/>
                <w:szCs w:val="20"/>
              </w:rPr>
            </w:pPr>
            <w:r>
              <w:rPr>
                <w:rFonts w:ascii="Times New Roman" w:hAnsi="Times New Roman" w:cs="Times New Roman"/>
                <w:w w:val="105"/>
                <w:sz w:val="20"/>
                <w:szCs w:val="20"/>
              </w:rPr>
              <w:t>sistemi</w:t>
            </w:r>
            <w:r>
              <w:rPr>
                <w:rFonts w:ascii="Times New Roman" w:hAnsi="Times New Roman" w:cs="Times New Roman"/>
                <w:spacing w:val="-13"/>
                <w:w w:val="105"/>
                <w:sz w:val="20"/>
                <w:szCs w:val="20"/>
              </w:rPr>
              <w:t xml:space="preserve"> </w:t>
            </w:r>
            <w:r>
              <w:rPr>
                <w:rFonts w:ascii="Times New Roman" w:hAnsi="Times New Roman" w:cs="Times New Roman"/>
                <w:w w:val="105"/>
                <w:sz w:val="20"/>
                <w:szCs w:val="20"/>
              </w:rPr>
              <w:t>kurumun</w:t>
            </w:r>
          </w:p>
          <w:p w14:paraId="6F6D4BA2" w14:textId="77777777" w:rsidR="00173A95" w:rsidRDefault="00173A95" w:rsidP="009E31E9">
            <w:pPr>
              <w:pStyle w:val="TableParagraph"/>
              <w:spacing w:before="12" w:line="276" w:lineRule="auto"/>
              <w:ind w:left="108"/>
              <w:rPr>
                <w:rFonts w:ascii="Times New Roman" w:hAnsi="Times New Roman" w:cs="Times New Roman"/>
                <w:sz w:val="20"/>
                <w:szCs w:val="20"/>
              </w:rPr>
            </w:pPr>
            <w:r>
              <w:rPr>
                <w:rFonts w:ascii="Times New Roman" w:hAnsi="Times New Roman" w:cs="Times New Roman"/>
                <w:w w:val="107"/>
                <w:sz w:val="20"/>
                <w:szCs w:val="20"/>
              </w:rPr>
              <w:t>g</w:t>
            </w:r>
            <w:r>
              <w:rPr>
                <w:rFonts w:ascii="Times New Roman" w:hAnsi="Times New Roman" w:cs="Times New Roman"/>
                <w:spacing w:val="-1"/>
                <w:w w:val="107"/>
                <w:sz w:val="20"/>
                <w:szCs w:val="20"/>
              </w:rPr>
              <w:t>e</w:t>
            </w:r>
            <w:r>
              <w:rPr>
                <w:rFonts w:ascii="Times New Roman" w:hAnsi="Times New Roman" w:cs="Times New Roman"/>
                <w:spacing w:val="-1"/>
                <w:w w:val="108"/>
                <w:sz w:val="20"/>
                <w:szCs w:val="20"/>
              </w:rPr>
              <w:t>n</w:t>
            </w:r>
            <w:r>
              <w:rPr>
                <w:rFonts w:ascii="Times New Roman" w:hAnsi="Times New Roman" w:cs="Times New Roman"/>
                <w:spacing w:val="-1"/>
                <w:sz w:val="20"/>
                <w:szCs w:val="20"/>
              </w:rPr>
              <w:t>e</w:t>
            </w:r>
            <w:r>
              <w:rPr>
                <w:rFonts w:ascii="Times New Roman" w:hAnsi="Times New Roman" w:cs="Times New Roman"/>
                <w:w w:val="83"/>
                <w:sz w:val="20"/>
                <w:szCs w:val="20"/>
              </w:rPr>
              <w:t>l</w:t>
            </w:r>
            <w:r>
              <w:rPr>
                <w:rFonts w:ascii="Times New Roman" w:hAnsi="Times New Roman" w:cs="Times New Roman"/>
                <w:spacing w:val="-2"/>
                <w:w w:val="83"/>
                <w:sz w:val="20"/>
                <w:szCs w:val="20"/>
              </w:rPr>
              <w:t>i</w:t>
            </w:r>
            <w:r>
              <w:rPr>
                <w:rFonts w:ascii="Times New Roman" w:hAnsi="Times New Roman" w:cs="Times New Roman"/>
                <w:spacing w:val="-1"/>
                <w:w w:val="108"/>
                <w:sz w:val="20"/>
                <w:szCs w:val="20"/>
              </w:rPr>
              <w:t>n</w:t>
            </w:r>
            <w:r>
              <w:rPr>
                <w:rFonts w:ascii="Times New Roman" w:hAnsi="Times New Roman" w:cs="Times New Roman"/>
                <w:sz w:val="20"/>
                <w:szCs w:val="20"/>
              </w:rPr>
              <w:t>e</w:t>
            </w:r>
            <w:r>
              <w:rPr>
                <w:rFonts w:ascii="Times New Roman" w:hAnsi="Times New Roman" w:cs="Times New Roman"/>
                <w:spacing w:val="-19"/>
                <w:sz w:val="20"/>
                <w:szCs w:val="20"/>
              </w:rPr>
              <w:t xml:space="preserve"> </w:t>
            </w:r>
            <w:r>
              <w:rPr>
                <w:rFonts w:ascii="Times New Roman" w:hAnsi="Times New Roman" w:cs="Times New Roman"/>
                <w:w w:val="105"/>
                <w:sz w:val="20"/>
                <w:szCs w:val="20"/>
              </w:rPr>
              <w:t>y</w:t>
            </w:r>
            <w:r>
              <w:rPr>
                <w:rFonts w:ascii="Times New Roman" w:hAnsi="Times New Roman" w:cs="Times New Roman"/>
                <w:w w:val="104"/>
                <w:sz w:val="20"/>
                <w:szCs w:val="20"/>
              </w:rPr>
              <w:t>a</w:t>
            </w:r>
            <w:r>
              <w:rPr>
                <w:rFonts w:ascii="Times New Roman" w:hAnsi="Times New Roman" w:cs="Times New Roman"/>
                <w:spacing w:val="1"/>
                <w:w w:val="105"/>
                <w:sz w:val="20"/>
                <w:szCs w:val="20"/>
              </w:rPr>
              <w:t>y</w:t>
            </w:r>
            <w:r>
              <w:rPr>
                <w:rFonts w:ascii="Times New Roman" w:hAnsi="Times New Roman" w:cs="Times New Roman"/>
                <w:w w:val="83"/>
                <w:sz w:val="20"/>
                <w:szCs w:val="20"/>
              </w:rPr>
              <w:t>ı</w:t>
            </w:r>
            <w:r>
              <w:rPr>
                <w:rFonts w:ascii="Times New Roman" w:hAnsi="Times New Roman" w:cs="Times New Roman"/>
                <w:spacing w:val="-2"/>
                <w:w w:val="83"/>
                <w:sz w:val="20"/>
                <w:szCs w:val="20"/>
              </w:rPr>
              <w:t>l</w:t>
            </w:r>
            <w:r>
              <w:rPr>
                <w:rFonts w:ascii="Times New Roman" w:hAnsi="Times New Roman" w:cs="Times New Roman"/>
                <w:w w:val="105"/>
                <w:sz w:val="20"/>
                <w:szCs w:val="20"/>
              </w:rPr>
              <w:t>m</w:t>
            </w:r>
            <w:r>
              <w:rPr>
                <w:rFonts w:ascii="Times New Roman" w:hAnsi="Times New Roman" w:cs="Times New Roman"/>
                <w:spacing w:val="-3"/>
                <w:w w:val="105"/>
                <w:sz w:val="20"/>
                <w:szCs w:val="20"/>
              </w:rPr>
              <w:t>ı</w:t>
            </w:r>
            <w:r>
              <w:rPr>
                <w:rFonts w:ascii="Times New Roman" w:hAnsi="Times New Roman" w:cs="Times New Roman"/>
                <w:w w:val="128"/>
                <w:sz w:val="20"/>
                <w:szCs w:val="20"/>
              </w:rPr>
              <w:t>ş</w:t>
            </w:r>
            <w:r>
              <w:rPr>
                <w:rFonts w:ascii="Times New Roman" w:hAnsi="Times New Roman" w:cs="Times New Roman"/>
                <w:w w:val="63"/>
                <w:sz w:val="20"/>
                <w:szCs w:val="20"/>
              </w:rPr>
              <w:t>,</w:t>
            </w:r>
          </w:p>
          <w:p w14:paraId="4EFB8647" w14:textId="77777777" w:rsidR="00173A95" w:rsidRDefault="00173A95" w:rsidP="009E31E9">
            <w:pPr>
              <w:pStyle w:val="TableParagraph"/>
              <w:spacing w:before="12" w:line="276" w:lineRule="auto"/>
              <w:ind w:left="108"/>
              <w:rPr>
                <w:rFonts w:ascii="Times New Roman" w:hAnsi="Times New Roman" w:cs="Times New Roman"/>
                <w:sz w:val="20"/>
                <w:szCs w:val="20"/>
              </w:rPr>
            </w:pPr>
            <w:r>
              <w:rPr>
                <w:rFonts w:ascii="Times New Roman" w:hAnsi="Times New Roman" w:cs="Times New Roman"/>
                <w:sz w:val="20"/>
                <w:szCs w:val="20"/>
              </w:rPr>
              <w:t>şeffaf</w:t>
            </w:r>
            <w:r>
              <w:rPr>
                <w:rFonts w:ascii="Times New Roman" w:hAnsi="Times New Roman" w:cs="Times New Roman"/>
                <w:spacing w:val="-12"/>
                <w:sz w:val="20"/>
                <w:szCs w:val="20"/>
              </w:rPr>
              <w:t xml:space="preserve"> </w:t>
            </w:r>
            <w:r>
              <w:rPr>
                <w:rFonts w:ascii="Times New Roman" w:hAnsi="Times New Roman" w:cs="Times New Roman"/>
                <w:sz w:val="20"/>
                <w:szCs w:val="20"/>
              </w:rPr>
              <w:t>ve</w:t>
            </w:r>
          </w:p>
          <w:p w14:paraId="225B3886" w14:textId="77777777" w:rsidR="00173A95" w:rsidRDefault="00173A95" w:rsidP="009E31E9">
            <w:pPr>
              <w:pStyle w:val="TableParagraph"/>
              <w:spacing w:before="12" w:line="276" w:lineRule="auto"/>
              <w:ind w:left="108"/>
              <w:rPr>
                <w:rFonts w:ascii="Times New Roman" w:hAnsi="Times New Roman" w:cs="Times New Roman"/>
                <w:sz w:val="20"/>
                <w:szCs w:val="20"/>
              </w:rPr>
            </w:pPr>
            <w:r>
              <w:rPr>
                <w:rFonts w:ascii="Times New Roman" w:hAnsi="Times New Roman" w:cs="Times New Roman"/>
                <w:sz w:val="20"/>
                <w:szCs w:val="20"/>
              </w:rPr>
              <w:t>bütüncül</w:t>
            </w:r>
            <w:r>
              <w:rPr>
                <w:rFonts w:ascii="Times New Roman" w:hAnsi="Times New Roman" w:cs="Times New Roman"/>
                <w:spacing w:val="-7"/>
                <w:sz w:val="20"/>
                <w:szCs w:val="20"/>
              </w:rPr>
              <w:t xml:space="preserve"> </w:t>
            </w:r>
            <w:r>
              <w:rPr>
                <w:rFonts w:ascii="Times New Roman" w:hAnsi="Times New Roman" w:cs="Times New Roman"/>
                <w:sz w:val="20"/>
                <w:szCs w:val="20"/>
              </w:rPr>
              <w:t>olarak</w:t>
            </w:r>
          </w:p>
          <w:p w14:paraId="20942148" w14:textId="77777777" w:rsidR="00173A95" w:rsidRDefault="00173A95" w:rsidP="009E31E9">
            <w:pPr>
              <w:pStyle w:val="TableParagraph"/>
              <w:spacing w:before="13" w:line="276" w:lineRule="auto"/>
              <w:ind w:left="108"/>
              <w:rPr>
                <w:rFonts w:ascii="Times New Roman" w:hAnsi="Times New Roman" w:cs="Times New Roman"/>
                <w:sz w:val="20"/>
                <w:szCs w:val="20"/>
              </w:rPr>
            </w:pPr>
            <w:r>
              <w:rPr>
                <w:rFonts w:ascii="Times New Roman" w:hAnsi="Times New Roman" w:cs="Times New Roman"/>
                <w:sz w:val="20"/>
                <w:szCs w:val="20"/>
              </w:rPr>
              <w:t>yürütülmektedir.</w:t>
            </w:r>
          </w:p>
        </w:tc>
        <w:tc>
          <w:tcPr>
            <w:tcW w:w="1805" w:type="dxa"/>
            <w:tcBorders>
              <w:top w:val="single" w:sz="4" w:space="0" w:color="auto"/>
              <w:left w:val="single" w:sz="4" w:space="0" w:color="auto"/>
              <w:bottom w:val="single" w:sz="4" w:space="0" w:color="auto"/>
              <w:right w:val="single" w:sz="4" w:space="0" w:color="auto"/>
            </w:tcBorders>
            <w:hideMark/>
          </w:tcPr>
          <w:p w14:paraId="6DCD8E43" w14:textId="77777777" w:rsidR="00173A95" w:rsidRDefault="00173A95" w:rsidP="009E31E9">
            <w:pPr>
              <w:pStyle w:val="TableParagraph"/>
              <w:spacing w:line="276" w:lineRule="auto"/>
              <w:ind w:left="105"/>
              <w:rPr>
                <w:rFonts w:ascii="Times New Roman" w:hAnsi="Times New Roman" w:cs="Times New Roman"/>
                <w:sz w:val="20"/>
                <w:szCs w:val="20"/>
              </w:rPr>
            </w:pPr>
            <w:r>
              <w:rPr>
                <w:rFonts w:ascii="Times New Roman" w:hAnsi="Times New Roman" w:cs="Times New Roman"/>
                <w:w w:val="95"/>
                <w:sz w:val="20"/>
                <w:szCs w:val="20"/>
              </w:rPr>
              <w:t>İç</w:t>
            </w:r>
            <w:r>
              <w:rPr>
                <w:rFonts w:ascii="Times New Roman" w:hAnsi="Times New Roman" w:cs="Times New Roman"/>
                <w:spacing w:val="-5"/>
                <w:w w:val="95"/>
                <w:sz w:val="20"/>
                <w:szCs w:val="20"/>
              </w:rPr>
              <w:t xml:space="preserve"> </w:t>
            </w:r>
            <w:r>
              <w:rPr>
                <w:rFonts w:ascii="Times New Roman" w:hAnsi="Times New Roman" w:cs="Times New Roman"/>
                <w:w w:val="95"/>
                <w:sz w:val="20"/>
                <w:szCs w:val="20"/>
              </w:rPr>
              <w:t>kalite</w:t>
            </w:r>
          </w:p>
          <w:p w14:paraId="01D788A5" w14:textId="77777777" w:rsidR="00173A95" w:rsidRDefault="00173A95" w:rsidP="009E31E9">
            <w:pPr>
              <w:pStyle w:val="TableParagraph"/>
              <w:spacing w:before="12" w:line="276" w:lineRule="auto"/>
              <w:ind w:left="105"/>
              <w:rPr>
                <w:rFonts w:ascii="Times New Roman" w:hAnsi="Times New Roman" w:cs="Times New Roman"/>
                <w:sz w:val="20"/>
                <w:szCs w:val="20"/>
              </w:rPr>
            </w:pPr>
            <w:r>
              <w:rPr>
                <w:rFonts w:ascii="Times New Roman" w:hAnsi="Times New Roman" w:cs="Times New Roman"/>
                <w:w w:val="105"/>
                <w:sz w:val="20"/>
                <w:szCs w:val="20"/>
              </w:rPr>
              <w:t>güvencesi</w:t>
            </w:r>
          </w:p>
          <w:p w14:paraId="44A1CF6C" w14:textId="77777777" w:rsidR="00173A95" w:rsidRDefault="00173A95" w:rsidP="009E31E9">
            <w:pPr>
              <w:pStyle w:val="TableParagraph"/>
              <w:spacing w:before="13" w:line="276" w:lineRule="auto"/>
              <w:ind w:left="105"/>
              <w:rPr>
                <w:rFonts w:ascii="Times New Roman" w:hAnsi="Times New Roman" w:cs="Times New Roman"/>
                <w:sz w:val="20"/>
                <w:szCs w:val="20"/>
              </w:rPr>
            </w:pPr>
            <w:r>
              <w:rPr>
                <w:rFonts w:ascii="Times New Roman" w:hAnsi="Times New Roman" w:cs="Times New Roman"/>
                <w:w w:val="110"/>
                <w:sz w:val="20"/>
                <w:szCs w:val="20"/>
              </w:rPr>
              <w:t>sistemi</w:t>
            </w:r>
          </w:p>
          <w:p w14:paraId="0E9F45E5" w14:textId="77777777" w:rsidR="00173A95" w:rsidRDefault="00173A95" w:rsidP="009E31E9">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z w:val="20"/>
                <w:szCs w:val="20"/>
              </w:rPr>
              <w:t>mekanizmaları</w:t>
            </w:r>
          </w:p>
          <w:p w14:paraId="0F491CA4" w14:textId="77777777" w:rsidR="00173A95" w:rsidRDefault="00173A95" w:rsidP="009E31E9">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z w:val="20"/>
                <w:szCs w:val="20"/>
              </w:rPr>
              <w:t>izlenmekte</w:t>
            </w:r>
            <w:r>
              <w:rPr>
                <w:rFonts w:ascii="Times New Roman" w:hAnsi="Times New Roman" w:cs="Times New Roman"/>
                <w:spacing w:val="-12"/>
                <w:sz w:val="20"/>
                <w:szCs w:val="20"/>
              </w:rPr>
              <w:t xml:space="preserve"> </w:t>
            </w:r>
            <w:r>
              <w:rPr>
                <w:rFonts w:ascii="Times New Roman" w:hAnsi="Times New Roman" w:cs="Times New Roman"/>
                <w:sz w:val="20"/>
                <w:szCs w:val="20"/>
              </w:rPr>
              <w:t>ve</w:t>
            </w:r>
          </w:p>
          <w:p w14:paraId="02DC66C5" w14:textId="77777777" w:rsidR="00173A95" w:rsidRDefault="00173A95" w:rsidP="009E31E9">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pacing w:val="-1"/>
                <w:sz w:val="20"/>
                <w:szCs w:val="20"/>
              </w:rPr>
              <w:t>ilgili</w:t>
            </w:r>
            <w:r>
              <w:rPr>
                <w:rFonts w:ascii="Times New Roman" w:hAnsi="Times New Roman" w:cs="Times New Roman"/>
                <w:spacing w:val="-16"/>
                <w:sz w:val="20"/>
                <w:szCs w:val="20"/>
              </w:rPr>
              <w:t xml:space="preserve"> </w:t>
            </w:r>
            <w:r>
              <w:rPr>
                <w:rFonts w:ascii="Times New Roman" w:hAnsi="Times New Roman" w:cs="Times New Roman"/>
                <w:spacing w:val="-1"/>
                <w:sz w:val="20"/>
                <w:szCs w:val="20"/>
              </w:rPr>
              <w:t>paydaşlarla</w:t>
            </w:r>
          </w:p>
          <w:p w14:paraId="5C5F46F7" w14:textId="77777777" w:rsidR="00173A95" w:rsidRDefault="00173A95" w:rsidP="009E31E9">
            <w:pPr>
              <w:pStyle w:val="TableParagraph"/>
              <w:spacing w:before="13" w:line="276" w:lineRule="auto"/>
              <w:ind w:left="105"/>
              <w:rPr>
                <w:rFonts w:ascii="Times New Roman" w:hAnsi="Times New Roman" w:cs="Times New Roman"/>
                <w:sz w:val="20"/>
                <w:szCs w:val="20"/>
              </w:rPr>
            </w:pPr>
            <w:r>
              <w:rPr>
                <w:rFonts w:ascii="Times New Roman" w:hAnsi="Times New Roman" w:cs="Times New Roman"/>
                <w:sz w:val="20"/>
                <w:szCs w:val="20"/>
              </w:rPr>
              <w:t>birlikte</w:t>
            </w:r>
          </w:p>
          <w:p w14:paraId="4E3262CD" w14:textId="77777777" w:rsidR="00173A95" w:rsidRDefault="00173A95" w:rsidP="009E31E9">
            <w:pPr>
              <w:pStyle w:val="TableParagraph"/>
              <w:spacing w:before="12" w:line="276" w:lineRule="auto"/>
              <w:ind w:left="105"/>
              <w:rPr>
                <w:rFonts w:ascii="Times New Roman" w:hAnsi="Times New Roman" w:cs="Times New Roman"/>
                <w:sz w:val="20"/>
                <w:szCs w:val="20"/>
              </w:rPr>
            </w:pPr>
            <w:r>
              <w:rPr>
                <w:rFonts w:ascii="Times New Roman" w:hAnsi="Times New Roman" w:cs="Times New Roman"/>
                <w:sz w:val="20"/>
                <w:szCs w:val="20"/>
              </w:rPr>
              <w:t>iyileştirilmektedir.</w:t>
            </w:r>
          </w:p>
        </w:tc>
        <w:tc>
          <w:tcPr>
            <w:tcW w:w="1714" w:type="dxa"/>
            <w:tcBorders>
              <w:top w:val="single" w:sz="4" w:space="0" w:color="auto"/>
              <w:left w:val="single" w:sz="4" w:space="0" w:color="auto"/>
              <w:bottom w:val="single" w:sz="4" w:space="0" w:color="auto"/>
              <w:right w:val="single" w:sz="4" w:space="0" w:color="auto"/>
            </w:tcBorders>
            <w:hideMark/>
          </w:tcPr>
          <w:p w14:paraId="7E05209F" w14:textId="77777777" w:rsidR="00173A95" w:rsidRDefault="00173A95" w:rsidP="009E31E9">
            <w:pPr>
              <w:pStyle w:val="TableParagraph"/>
              <w:spacing w:line="276" w:lineRule="auto"/>
              <w:ind w:left="107"/>
              <w:rPr>
                <w:rFonts w:ascii="Times New Roman" w:hAnsi="Times New Roman" w:cs="Times New Roman"/>
                <w:sz w:val="20"/>
                <w:szCs w:val="20"/>
              </w:rPr>
            </w:pPr>
            <w:r>
              <w:rPr>
                <w:rFonts w:ascii="Times New Roman" w:hAnsi="Times New Roman" w:cs="Times New Roman"/>
                <w:w w:val="96"/>
                <w:sz w:val="20"/>
                <w:szCs w:val="20"/>
              </w:rPr>
              <w:t>İ</w:t>
            </w:r>
            <w:r>
              <w:rPr>
                <w:rFonts w:ascii="Times New Roman" w:hAnsi="Times New Roman" w:cs="Times New Roman"/>
                <w:spacing w:val="-2"/>
                <w:w w:val="109"/>
                <w:sz w:val="20"/>
                <w:szCs w:val="20"/>
              </w:rPr>
              <w:t>ç</w:t>
            </w:r>
            <w:r>
              <w:rPr>
                <w:rFonts w:ascii="Times New Roman" w:hAnsi="Times New Roman" w:cs="Times New Roman"/>
                <w:w w:val="128"/>
                <w:sz w:val="20"/>
                <w:szCs w:val="20"/>
              </w:rPr>
              <w:t>s</w:t>
            </w:r>
            <w:r>
              <w:rPr>
                <w:rFonts w:ascii="Times New Roman" w:hAnsi="Times New Roman" w:cs="Times New Roman"/>
                <w:spacing w:val="-1"/>
                <w:sz w:val="20"/>
                <w:szCs w:val="20"/>
              </w:rPr>
              <w:t>e</w:t>
            </w:r>
            <w:r>
              <w:rPr>
                <w:rFonts w:ascii="Times New Roman" w:hAnsi="Times New Roman" w:cs="Times New Roman"/>
                <w:w w:val="82"/>
                <w:sz w:val="20"/>
                <w:szCs w:val="20"/>
              </w:rPr>
              <w:t>l</w:t>
            </w:r>
            <w:r>
              <w:rPr>
                <w:rFonts w:ascii="Times New Roman" w:hAnsi="Times New Roman" w:cs="Times New Roman"/>
                <w:spacing w:val="-2"/>
                <w:w w:val="82"/>
                <w:sz w:val="20"/>
                <w:szCs w:val="20"/>
              </w:rPr>
              <w:t>l</w:t>
            </w:r>
            <w:r>
              <w:rPr>
                <w:rFonts w:ascii="Times New Roman" w:hAnsi="Times New Roman" w:cs="Times New Roman"/>
                <w:spacing w:val="-1"/>
                <w:sz w:val="20"/>
                <w:szCs w:val="20"/>
              </w:rPr>
              <w:t>e</w:t>
            </w:r>
            <w:r>
              <w:rPr>
                <w:rFonts w:ascii="Times New Roman" w:hAnsi="Times New Roman" w:cs="Times New Roman"/>
                <w:w w:val="128"/>
                <w:sz w:val="20"/>
                <w:szCs w:val="20"/>
              </w:rPr>
              <w:t>ş</w:t>
            </w:r>
            <w:r>
              <w:rPr>
                <w:rFonts w:ascii="Times New Roman" w:hAnsi="Times New Roman" w:cs="Times New Roman"/>
                <w:w w:val="88"/>
                <w:sz w:val="20"/>
                <w:szCs w:val="20"/>
              </w:rPr>
              <w:t>tiri</w:t>
            </w:r>
            <w:r>
              <w:rPr>
                <w:rFonts w:ascii="Times New Roman" w:hAnsi="Times New Roman" w:cs="Times New Roman"/>
                <w:spacing w:val="-1"/>
                <w:w w:val="88"/>
                <w:sz w:val="20"/>
                <w:szCs w:val="20"/>
              </w:rPr>
              <w:t>l</w:t>
            </w:r>
            <w:r>
              <w:rPr>
                <w:rFonts w:ascii="Times New Roman" w:hAnsi="Times New Roman" w:cs="Times New Roman"/>
                <w:w w:val="111"/>
                <w:sz w:val="20"/>
                <w:szCs w:val="20"/>
              </w:rPr>
              <w:t>mi</w:t>
            </w:r>
            <w:r>
              <w:rPr>
                <w:rFonts w:ascii="Times New Roman" w:hAnsi="Times New Roman" w:cs="Times New Roman"/>
                <w:spacing w:val="-2"/>
                <w:w w:val="111"/>
                <w:sz w:val="20"/>
                <w:szCs w:val="20"/>
              </w:rPr>
              <w:t>ş</w:t>
            </w:r>
            <w:r>
              <w:rPr>
                <w:rFonts w:ascii="Times New Roman" w:hAnsi="Times New Roman" w:cs="Times New Roman"/>
                <w:w w:val="63"/>
                <w:sz w:val="20"/>
                <w:szCs w:val="20"/>
              </w:rPr>
              <w:t>,</w:t>
            </w:r>
          </w:p>
          <w:p w14:paraId="25C15EE9"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w w:val="128"/>
                <w:sz w:val="20"/>
                <w:szCs w:val="20"/>
              </w:rPr>
              <w:t>s</w:t>
            </w:r>
            <w:r>
              <w:rPr>
                <w:rFonts w:ascii="Times New Roman" w:hAnsi="Times New Roman" w:cs="Times New Roman"/>
                <w:w w:val="106"/>
                <w:sz w:val="20"/>
                <w:szCs w:val="20"/>
              </w:rPr>
              <w:t>iste</w:t>
            </w:r>
            <w:r>
              <w:rPr>
                <w:rFonts w:ascii="Times New Roman" w:hAnsi="Times New Roman" w:cs="Times New Roman"/>
                <w:spacing w:val="-3"/>
                <w:w w:val="106"/>
                <w:sz w:val="20"/>
                <w:szCs w:val="20"/>
              </w:rPr>
              <w:t>m</w:t>
            </w:r>
            <w:r>
              <w:rPr>
                <w:rFonts w:ascii="Times New Roman" w:hAnsi="Times New Roman" w:cs="Times New Roman"/>
                <w:w w:val="104"/>
                <w:sz w:val="20"/>
                <w:szCs w:val="20"/>
              </w:rPr>
              <w:t>a</w:t>
            </w:r>
            <w:r>
              <w:rPr>
                <w:rFonts w:ascii="Times New Roman" w:hAnsi="Times New Roman" w:cs="Times New Roman"/>
                <w:w w:val="96"/>
                <w:sz w:val="20"/>
                <w:szCs w:val="20"/>
              </w:rPr>
              <w:t>ti</w:t>
            </w:r>
            <w:r>
              <w:rPr>
                <w:rFonts w:ascii="Times New Roman" w:hAnsi="Times New Roman" w:cs="Times New Roman"/>
                <w:spacing w:val="-4"/>
                <w:w w:val="96"/>
                <w:sz w:val="20"/>
                <w:szCs w:val="20"/>
              </w:rPr>
              <w:t>k</w:t>
            </w:r>
            <w:r>
              <w:rPr>
                <w:rFonts w:ascii="Times New Roman" w:hAnsi="Times New Roman" w:cs="Times New Roman"/>
                <w:w w:val="63"/>
                <w:sz w:val="20"/>
                <w:szCs w:val="20"/>
              </w:rPr>
              <w:t>,</w:t>
            </w:r>
          </w:p>
          <w:p w14:paraId="0662E0E6" w14:textId="77777777" w:rsidR="00173A95" w:rsidRDefault="00173A95" w:rsidP="009E31E9">
            <w:pPr>
              <w:pStyle w:val="TableParagraph"/>
              <w:spacing w:before="13" w:line="276" w:lineRule="auto"/>
              <w:ind w:left="107"/>
              <w:rPr>
                <w:rFonts w:ascii="Times New Roman" w:hAnsi="Times New Roman" w:cs="Times New Roman"/>
                <w:sz w:val="20"/>
                <w:szCs w:val="20"/>
              </w:rPr>
            </w:pPr>
            <w:r>
              <w:rPr>
                <w:rFonts w:ascii="Times New Roman" w:hAnsi="Times New Roman" w:cs="Times New Roman"/>
                <w:sz w:val="20"/>
                <w:szCs w:val="20"/>
              </w:rPr>
              <w:t>sürdürülebilir</w:t>
            </w:r>
            <w:r>
              <w:rPr>
                <w:rFonts w:ascii="Times New Roman" w:hAnsi="Times New Roman" w:cs="Times New Roman"/>
                <w:spacing w:val="-17"/>
                <w:sz w:val="20"/>
                <w:szCs w:val="20"/>
              </w:rPr>
              <w:t xml:space="preserve"> </w:t>
            </w:r>
            <w:r>
              <w:rPr>
                <w:rFonts w:ascii="Times New Roman" w:hAnsi="Times New Roman" w:cs="Times New Roman"/>
                <w:sz w:val="20"/>
                <w:szCs w:val="20"/>
              </w:rPr>
              <w:t>ve</w:t>
            </w:r>
          </w:p>
          <w:p w14:paraId="1A5A7946"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w w:val="105"/>
                <w:sz w:val="20"/>
                <w:szCs w:val="20"/>
              </w:rPr>
              <w:t>örnek</w:t>
            </w:r>
          </w:p>
          <w:p w14:paraId="1BEB423B"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gösterilebilir</w:t>
            </w:r>
          </w:p>
          <w:p w14:paraId="2B589612" w14:textId="77777777" w:rsidR="00173A95" w:rsidRDefault="00173A95" w:rsidP="009E31E9">
            <w:pPr>
              <w:pStyle w:val="TableParagraph"/>
              <w:spacing w:before="12" w:line="276" w:lineRule="auto"/>
              <w:ind w:left="107"/>
              <w:rPr>
                <w:rFonts w:ascii="Times New Roman" w:hAnsi="Times New Roman" w:cs="Times New Roman"/>
                <w:sz w:val="20"/>
                <w:szCs w:val="20"/>
              </w:rPr>
            </w:pPr>
            <w:r>
              <w:rPr>
                <w:rFonts w:ascii="Times New Roman" w:hAnsi="Times New Roman" w:cs="Times New Roman"/>
                <w:sz w:val="20"/>
                <w:szCs w:val="20"/>
              </w:rPr>
              <w:t>uygulamalar</w:t>
            </w:r>
          </w:p>
          <w:p w14:paraId="0081F2B4" w14:textId="77777777" w:rsidR="00173A95" w:rsidRDefault="00173A95" w:rsidP="009E31E9">
            <w:pPr>
              <w:pStyle w:val="TableParagraph"/>
              <w:spacing w:before="13" w:line="276" w:lineRule="auto"/>
              <w:ind w:left="107"/>
              <w:rPr>
                <w:rFonts w:ascii="Times New Roman" w:hAnsi="Times New Roman" w:cs="Times New Roman"/>
                <w:sz w:val="20"/>
                <w:szCs w:val="20"/>
              </w:rPr>
            </w:pPr>
            <w:r>
              <w:rPr>
                <w:rFonts w:ascii="Times New Roman" w:hAnsi="Times New Roman" w:cs="Times New Roman"/>
                <w:sz w:val="20"/>
                <w:szCs w:val="20"/>
              </w:rPr>
              <w:t>bulunmaktadır.</w:t>
            </w:r>
          </w:p>
        </w:tc>
      </w:tr>
    </w:tbl>
    <w:p w14:paraId="420C9A96" w14:textId="77777777" w:rsidR="00173A95" w:rsidRDefault="00173A95" w:rsidP="00173A95">
      <w:pPr>
        <w:ind w:right="63"/>
        <w:jc w:val="both"/>
        <w:rPr>
          <w:rFonts w:ascii="Times New Roman" w:hAnsi="Times New Roman" w:cs="Times New Roman"/>
          <w:b/>
          <w:sz w:val="24"/>
          <w:szCs w:val="24"/>
          <w:u w:val="single"/>
        </w:rPr>
      </w:pPr>
    </w:p>
    <w:p w14:paraId="789342EB" w14:textId="77777777" w:rsidR="002A7B6A" w:rsidRDefault="00173A95" w:rsidP="002A7B6A">
      <w:pPr>
        <w:ind w:right="63"/>
        <w:jc w:val="both"/>
        <w:rPr>
          <w:rFonts w:ascii="Times New Roman" w:hAnsi="Times New Roman" w:cs="Times New Roman"/>
        </w:rPr>
      </w:pPr>
      <w:r>
        <w:rPr>
          <w:rFonts w:ascii="Times New Roman" w:hAnsi="Times New Roman" w:cs="Times New Roman"/>
          <w:b/>
          <w:sz w:val="24"/>
          <w:szCs w:val="24"/>
          <w:u w:val="single"/>
        </w:rPr>
        <w:t xml:space="preserve">AÇIKLAMA: </w:t>
      </w:r>
      <w:r w:rsidR="002A7B6A" w:rsidRPr="00DF4348">
        <w:rPr>
          <w:rFonts w:ascii="Times New Roman" w:hAnsi="Times New Roman" w:cs="Times New Roman"/>
          <w:sz w:val="24"/>
          <w:szCs w:val="24"/>
        </w:rPr>
        <w:t>Olgunluk Düzeyi 3</w:t>
      </w:r>
    </w:p>
    <w:p w14:paraId="447B3266" w14:textId="77777777" w:rsidR="002A7B6A" w:rsidRPr="00CD2B65" w:rsidRDefault="002A7B6A" w:rsidP="002A7B6A">
      <w:pPr>
        <w:ind w:right="63"/>
        <w:jc w:val="both"/>
        <w:rPr>
          <w:rFonts w:ascii="Times New Roman" w:hAnsi="Times New Roman" w:cs="Times New Roman"/>
          <w:b/>
          <w:sz w:val="24"/>
          <w:szCs w:val="24"/>
          <w:u w:val="single"/>
        </w:rPr>
      </w:pPr>
    </w:p>
    <w:p w14:paraId="2C4D517C" w14:textId="67774BDF" w:rsidR="002A7B6A" w:rsidRPr="00CD2B65" w:rsidRDefault="002A7B6A" w:rsidP="002A7B6A">
      <w:pPr>
        <w:ind w:right="63"/>
        <w:jc w:val="both"/>
        <w:rPr>
          <w:rFonts w:ascii="Times New Roman" w:hAnsi="Times New Roman" w:cs="Times New Roman"/>
          <w:sz w:val="24"/>
          <w:szCs w:val="24"/>
        </w:rPr>
      </w:pPr>
      <w:r w:rsidRPr="00CD2B65">
        <w:rPr>
          <w:rFonts w:ascii="Times New Roman" w:hAnsi="Times New Roman" w:cs="Times New Roman"/>
          <w:sz w:val="24"/>
          <w:szCs w:val="24"/>
        </w:rPr>
        <w:t>Üniversitemizin kalite programı mevcuttur.</w:t>
      </w:r>
      <w:r w:rsidR="00DF4348">
        <w:rPr>
          <w:rFonts w:ascii="Times New Roman" w:hAnsi="Times New Roman" w:cs="Times New Roman"/>
          <w:sz w:val="24"/>
          <w:szCs w:val="24"/>
        </w:rPr>
        <w:t xml:space="preserve"> </w:t>
      </w:r>
      <w:r w:rsidRPr="00CD2B65">
        <w:rPr>
          <w:rFonts w:ascii="Times New Roman" w:hAnsi="Times New Roman" w:cs="Times New Roman"/>
          <w:sz w:val="24"/>
          <w:szCs w:val="24"/>
        </w:rPr>
        <w:t xml:space="preserve">İş Akış Şemaları, akademik takvim, görev, yetki ve sorumluluklar </w:t>
      </w:r>
      <w:r w:rsidR="005F346A">
        <w:rPr>
          <w:rFonts w:ascii="Times New Roman" w:hAnsi="Times New Roman" w:cs="Times New Roman"/>
          <w:sz w:val="24"/>
          <w:szCs w:val="24"/>
        </w:rPr>
        <w:t>w</w:t>
      </w:r>
      <w:r w:rsidRPr="00CD2B65">
        <w:rPr>
          <w:rFonts w:ascii="Times New Roman" w:hAnsi="Times New Roman" w:cs="Times New Roman"/>
          <w:sz w:val="24"/>
          <w:szCs w:val="24"/>
        </w:rPr>
        <w:t>eb sayfamızda mevcuttur.</w:t>
      </w:r>
      <w:r w:rsidR="00DF4348">
        <w:rPr>
          <w:rFonts w:ascii="Times New Roman" w:hAnsi="Times New Roman" w:cs="Times New Roman"/>
          <w:sz w:val="24"/>
          <w:szCs w:val="24"/>
        </w:rPr>
        <w:t xml:space="preserve"> </w:t>
      </w:r>
      <w:r w:rsidRPr="00CD2B65">
        <w:rPr>
          <w:rFonts w:ascii="Times New Roman" w:hAnsi="Times New Roman" w:cs="Times New Roman"/>
          <w:sz w:val="24"/>
          <w:szCs w:val="24"/>
        </w:rPr>
        <w:t xml:space="preserve">EBYS üzerinden yapılan </w:t>
      </w:r>
      <w:r w:rsidR="003D4469">
        <w:rPr>
          <w:rFonts w:ascii="Times New Roman" w:hAnsi="Times New Roman" w:cs="Times New Roman"/>
          <w:sz w:val="24"/>
          <w:szCs w:val="24"/>
        </w:rPr>
        <w:t xml:space="preserve">ilgili </w:t>
      </w:r>
      <w:r w:rsidRPr="00CD2B65">
        <w:rPr>
          <w:rFonts w:ascii="Times New Roman" w:hAnsi="Times New Roman" w:cs="Times New Roman"/>
          <w:sz w:val="24"/>
          <w:szCs w:val="24"/>
        </w:rPr>
        <w:t>iş ve işlemler yüksekokulumuz yönetim</w:t>
      </w:r>
      <w:r w:rsidR="003D4469">
        <w:rPr>
          <w:rFonts w:ascii="Times New Roman" w:hAnsi="Times New Roman" w:cs="Times New Roman"/>
          <w:sz w:val="24"/>
          <w:szCs w:val="24"/>
        </w:rPr>
        <w:t xml:space="preserve"> kuruluna ve yüksekokul</w:t>
      </w:r>
      <w:r w:rsidRPr="00CD2B65">
        <w:rPr>
          <w:rFonts w:ascii="Times New Roman" w:hAnsi="Times New Roman" w:cs="Times New Roman"/>
          <w:sz w:val="24"/>
          <w:szCs w:val="24"/>
        </w:rPr>
        <w:t xml:space="preserve"> kuruluna girmektedir. </w:t>
      </w:r>
    </w:p>
    <w:p w14:paraId="2D3BCE2D" w14:textId="77777777" w:rsidR="002A7B6A" w:rsidRPr="00CD2B65" w:rsidRDefault="002A7B6A" w:rsidP="002A7B6A">
      <w:pPr>
        <w:ind w:right="63"/>
        <w:jc w:val="both"/>
        <w:rPr>
          <w:rFonts w:ascii="Times New Roman" w:hAnsi="Times New Roman" w:cs="Times New Roman"/>
          <w:b/>
          <w:sz w:val="24"/>
          <w:szCs w:val="24"/>
          <w:u w:val="single"/>
        </w:rPr>
      </w:pPr>
    </w:p>
    <w:p w14:paraId="6A615CCD" w14:textId="77777777" w:rsidR="002A7B6A" w:rsidRPr="003D4469" w:rsidRDefault="002A7B6A" w:rsidP="003D4469">
      <w:pPr>
        <w:spacing w:line="276" w:lineRule="auto"/>
        <w:ind w:right="63"/>
        <w:jc w:val="both"/>
        <w:outlineLvl w:val="3"/>
        <w:rPr>
          <w:rFonts w:ascii="Times New Roman" w:eastAsia="Times New Roman" w:hAnsi="Times New Roman" w:cs="Times New Roman"/>
          <w:b/>
          <w:bCs/>
          <w:iCs/>
          <w:color w:val="000000"/>
          <w:sz w:val="24"/>
          <w:szCs w:val="24"/>
        </w:rPr>
      </w:pPr>
      <w:r w:rsidRPr="003D4469">
        <w:rPr>
          <w:rFonts w:ascii="Times New Roman" w:eastAsia="Times New Roman" w:hAnsi="Times New Roman" w:cs="Times New Roman"/>
          <w:b/>
          <w:bCs/>
          <w:iCs/>
          <w:color w:val="000000"/>
          <w:sz w:val="24"/>
          <w:szCs w:val="24"/>
        </w:rPr>
        <w:t>Kanıtlar</w:t>
      </w:r>
    </w:p>
    <w:p w14:paraId="3432171D" w14:textId="77777777" w:rsidR="002A7B6A" w:rsidRPr="00CD2B65" w:rsidRDefault="002A7B6A" w:rsidP="00C9138A">
      <w:pPr>
        <w:pStyle w:val="Balk3"/>
        <w:ind w:firstLine="584"/>
      </w:pPr>
      <w:r w:rsidRPr="003D4469">
        <w:t>Kalite Güvence ve Akreditasyon Yönergesi</w:t>
      </w:r>
    </w:p>
    <w:p w14:paraId="25BF45DE" w14:textId="66A6892B" w:rsidR="00DF4348" w:rsidRDefault="002A7B6A" w:rsidP="00DF4348">
      <w:pPr>
        <w:pStyle w:val="TableParagraph"/>
        <w:tabs>
          <w:tab w:val="left" w:pos="945"/>
          <w:tab w:val="left" w:pos="946"/>
        </w:tabs>
        <w:autoSpaceDE w:val="0"/>
        <w:autoSpaceDN w:val="0"/>
        <w:spacing w:before="6"/>
        <w:ind w:left="584"/>
        <w:jc w:val="both"/>
        <w:rPr>
          <w:rStyle w:val="Kpr"/>
          <w:rFonts w:ascii="Times New Roman" w:hAnsi="Times New Roman" w:cs="Times New Roman"/>
          <w:color w:val="auto"/>
        </w:rPr>
      </w:pPr>
      <w:hyperlink r:id="rId6" w:history="1">
        <w:r w:rsidRPr="00C9138A">
          <w:rPr>
            <w:rStyle w:val="Kpr"/>
            <w:rFonts w:ascii="Times New Roman" w:hAnsi="Times New Roman" w:cs="Times New Roman"/>
            <w:color w:val="auto"/>
          </w:rPr>
          <w:t>https://genelsekreterlik.kku.edu.tr/Idari/Duyuru/Index/22404</w:t>
        </w:r>
      </w:hyperlink>
    </w:p>
    <w:p w14:paraId="1DE92AB0" w14:textId="77777777" w:rsidR="005F346A" w:rsidRPr="00C9138A" w:rsidRDefault="005F346A" w:rsidP="00DF4348">
      <w:pPr>
        <w:pStyle w:val="TableParagraph"/>
        <w:tabs>
          <w:tab w:val="left" w:pos="945"/>
          <w:tab w:val="left" w:pos="946"/>
        </w:tabs>
        <w:autoSpaceDE w:val="0"/>
        <w:autoSpaceDN w:val="0"/>
        <w:spacing w:before="6"/>
        <w:ind w:left="584"/>
        <w:jc w:val="both"/>
        <w:rPr>
          <w:rFonts w:ascii="Times New Roman" w:hAnsi="Times New Roman" w:cs="Times New Roman"/>
          <w:i/>
          <w:sz w:val="24"/>
          <w:szCs w:val="24"/>
        </w:rPr>
      </w:pPr>
    </w:p>
    <w:p w14:paraId="1C913380" w14:textId="35E81530" w:rsidR="002A7B6A" w:rsidRPr="00C9138A" w:rsidRDefault="002A7B6A" w:rsidP="00DF4348">
      <w:pPr>
        <w:pStyle w:val="TableParagraph"/>
        <w:tabs>
          <w:tab w:val="left" w:pos="945"/>
          <w:tab w:val="left" w:pos="946"/>
        </w:tabs>
        <w:autoSpaceDE w:val="0"/>
        <w:autoSpaceDN w:val="0"/>
        <w:spacing w:before="6"/>
        <w:ind w:left="584"/>
        <w:jc w:val="both"/>
        <w:rPr>
          <w:rFonts w:ascii="Times New Roman" w:hAnsi="Times New Roman" w:cs="Times New Roman"/>
          <w:i/>
          <w:sz w:val="24"/>
          <w:szCs w:val="24"/>
        </w:rPr>
      </w:pPr>
      <w:r w:rsidRPr="00C9138A">
        <w:rPr>
          <w:rFonts w:ascii="Times New Roman" w:hAnsi="Times New Roman" w:cs="Times New Roman"/>
        </w:rPr>
        <w:t>İş Akış Formları</w:t>
      </w:r>
    </w:p>
    <w:p w14:paraId="5D97143B" w14:textId="77777777" w:rsidR="00DF4348" w:rsidRPr="00C9138A" w:rsidRDefault="002A7B6A" w:rsidP="00DF4348">
      <w:pPr>
        <w:pStyle w:val="TableParagraph"/>
        <w:tabs>
          <w:tab w:val="left" w:pos="945"/>
          <w:tab w:val="left" w:pos="946"/>
        </w:tabs>
        <w:autoSpaceDE w:val="0"/>
        <w:autoSpaceDN w:val="0"/>
        <w:spacing w:before="6"/>
        <w:ind w:left="584"/>
        <w:jc w:val="both"/>
        <w:rPr>
          <w:rFonts w:ascii="Times New Roman" w:hAnsi="Times New Roman" w:cs="Times New Roman"/>
          <w:u w:val="single"/>
        </w:rPr>
      </w:pPr>
      <w:hyperlink r:id="rId7" w:history="1">
        <w:r w:rsidRPr="00C9138A">
          <w:rPr>
            <w:rStyle w:val="Kpr"/>
            <w:rFonts w:ascii="Times New Roman" w:hAnsi="Times New Roman" w:cs="Times New Roman"/>
            <w:color w:val="auto"/>
          </w:rPr>
          <w:t>https://personel.kku.edu.tr/Idari/Sayfa/Index?Sayfa=IsAkisFormlari&amp;AspxAutoDetectCookieSupport=1</w:t>
        </w:r>
      </w:hyperlink>
    </w:p>
    <w:p w14:paraId="1C92C53E" w14:textId="77777777" w:rsidR="00DF4348" w:rsidRPr="00C9138A" w:rsidRDefault="00DF4348" w:rsidP="00DF4348">
      <w:pPr>
        <w:pStyle w:val="TableParagraph"/>
        <w:tabs>
          <w:tab w:val="left" w:pos="945"/>
          <w:tab w:val="left" w:pos="946"/>
        </w:tabs>
        <w:autoSpaceDE w:val="0"/>
        <w:autoSpaceDN w:val="0"/>
        <w:spacing w:before="6"/>
        <w:ind w:left="584"/>
        <w:jc w:val="both"/>
        <w:rPr>
          <w:rFonts w:ascii="Times New Roman" w:hAnsi="Times New Roman" w:cs="Times New Roman"/>
          <w:u w:val="single"/>
        </w:rPr>
      </w:pPr>
    </w:p>
    <w:p w14:paraId="05F2CF71" w14:textId="3D485D41" w:rsidR="003D4469" w:rsidRPr="00C9138A" w:rsidRDefault="003D4469" w:rsidP="00DF4348">
      <w:pPr>
        <w:pStyle w:val="TableParagraph"/>
        <w:tabs>
          <w:tab w:val="left" w:pos="945"/>
          <w:tab w:val="left" w:pos="946"/>
        </w:tabs>
        <w:autoSpaceDE w:val="0"/>
        <w:autoSpaceDN w:val="0"/>
        <w:spacing w:before="6"/>
        <w:ind w:left="584"/>
        <w:jc w:val="both"/>
        <w:rPr>
          <w:rStyle w:val="Kpr"/>
          <w:rFonts w:ascii="Times New Roman" w:hAnsi="Times New Roman" w:cs="Times New Roman"/>
          <w:color w:val="auto"/>
        </w:rPr>
      </w:pPr>
      <w:r w:rsidRPr="00C9138A">
        <w:rPr>
          <w:rStyle w:val="Kpr"/>
          <w:rFonts w:ascii="Times New Roman" w:hAnsi="Times New Roman" w:cs="Times New Roman"/>
          <w:color w:val="auto"/>
          <w:u w:val="none"/>
        </w:rPr>
        <w:t xml:space="preserve">Akademik </w:t>
      </w:r>
      <w:r w:rsidR="005F346A" w:rsidRPr="00C9138A">
        <w:rPr>
          <w:rStyle w:val="Kpr"/>
          <w:rFonts w:ascii="Times New Roman" w:hAnsi="Times New Roman" w:cs="Times New Roman"/>
          <w:color w:val="auto"/>
          <w:u w:val="none"/>
        </w:rPr>
        <w:t>Takvim</w:t>
      </w:r>
    </w:p>
    <w:p w14:paraId="2F7161D8" w14:textId="61FF896E" w:rsidR="00DF4348" w:rsidRPr="00C9138A" w:rsidRDefault="00DF4348" w:rsidP="00DF4348">
      <w:pPr>
        <w:pStyle w:val="TableParagraph"/>
        <w:tabs>
          <w:tab w:val="left" w:pos="945"/>
          <w:tab w:val="left" w:pos="946"/>
        </w:tabs>
        <w:autoSpaceDE w:val="0"/>
        <w:autoSpaceDN w:val="0"/>
        <w:spacing w:before="6"/>
        <w:ind w:left="585"/>
        <w:jc w:val="both"/>
        <w:rPr>
          <w:rStyle w:val="Kpr"/>
          <w:rFonts w:ascii="Times New Roman" w:hAnsi="Times New Roman" w:cs="Times New Roman"/>
          <w:color w:val="auto"/>
        </w:rPr>
      </w:pPr>
      <w:hyperlink r:id="rId8" w:history="1">
        <w:r w:rsidRPr="00C9138A">
          <w:rPr>
            <w:rStyle w:val="Kpr"/>
            <w:rFonts w:ascii="Times New Roman" w:hAnsi="Times New Roman" w:cs="Times New Roman"/>
            <w:color w:val="auto"/>
          </w:rPr>
          <w:t>https://oidb.kku.edu.tr/Idari/Sayfa/Index?Sayfa=20232024AkaTak</w:t>
        </w:r>
      </w:hyperlink>
    </w:p>
    <w:p w14:paraId="7C51603A" w14:textId="77777777" w:rsidR="00DF4348" w:rsidRPr="00C9138A" w:rsidRDefault="00DF4348" w:rsidP="00DF4348">
      <w:pPr>
        <w:pStyle w:val="TableParagraph"/>
        <w:tabs>
          <w:tab w:val="left" w:pos="945"/>
          <w:tab w:val="left" w:pos="946"/>
        </w:tabs>
        <w:autoSpaceDE w:val="0"/>
        <w:autoSpaceDN w:val="0"/>
        <w:spacing w:before="6"/>
        <w:ind w:left="585"/>
        <w:jc w:val="both"/>
        <w:rPr>
          <w:rStyle w:val="Kpr"/>
          <w:rFonts w:ascii="Times New Roman" w:hAnsi="Times New Roman" w:cs="Times New Roman"/>
          <w:color w:val="auto"/>
        </w:rPr>
      </w:pPr>
    </w:p>
    <w:p w14:paraId="3A90ABE8" w14:textId="3AE0AC2F" w:rsidR="001B3549" w:rsidRPr="00C9138A" w:rsidRDefault="001B3549" w:rsidP="00DF4348">
      <w:pPr>
        <w:pStyle w:val="TableParagraph"/>
        <w:tabs>
          <w:tab w:val="left" w:pos="945"/>
          <w:tab w:val="left" w:pos="946"/>
        </w:tabs>
        <w:autoSpaceDE w:val="0"/>
        <w:autoSpaceDN w:val="0"/>
        <w:spacing w:before="6"/>
        <w:ind w:left="585"/>
        <w:jc w:val="both"/>
        <w:rPr>
          <w:rStyle w:val="Kpr"/>
          <w:rFonts w:ascii="Times New Roman" w:hAnsi="Times New Roman" w:cs="Times New Roman"/>
          <w:color w:val="auto"/>
        </w:rPr>
      </w:pPr>
      <w:r w:rsidRPr="00C9138A">
        <w:rPr>
          <w:rStyle w:val="Kpr"/>
          <w:rFonts w:ascii="Times New Roman" w:hAnsi="Times New Roman" w:cs="Times New Roman"/>
          <w:color w:val="auto"/>
          <w:u w:val="none"/>
        </w:rPr>
        <w:t xml:space="preserve">Görev </w:t>
      </w:r>
      <w:r w:rsidR="005F346A" w:rsidRPr="00C9138A">
        <w:rPr>
          <w:rStyle w:val="Kpr"/>
          <w:rFonts w:ascii="Times New Roman" w:hAnsi="Times New Roman" w:cs="Times New Roman"/>
          <w:color w:val="auto"/>
          <w:u w:val="none"/>
        </w:rPr>
        <w:t>Tanımları</w:t>
      </w:r>
    </w:p>
    <w:p w14:paraId="5B1FA956" w14:textId="77777777" w:rsidR="003D4469" w:rsidRPr="00C9138A" w:rsidRDefault="001B3549" w:rsidP="00DF4348">
      <w:pPr>
        <w:pStyle w:val="TableParagraph"/>
        <w:tabs>
          <w:tab w:val="left" w:pos="945"/>
          <w:tab w:val="left" w:pos="946"/>
        </w:tabs>
        <w:autoSpaceDE w:val="0"/>
        <w:autoSpaceDN w:val="0"/>
        <w:spacing w:before="6"/>
        <w:ind w:left="585"/>
        <w:jc w:val="both"/>
        <w:rPr>
          <w:rStyle w:val="Kpr"/>
          <w:rFonts w:ascii="Times New Roman" w:hAnsi="Times New Roman" w:cs="Times New Roman"/>
          <w:color w:val="auto"/>
        </w:rPr>
      </w:pPr>
      <w:r w:rsidRPr="00C9138A">
        <w:rPr>
          <w:rStyle w:val="Kpr"/>
          <w:rFonts w:ascii="Times New Roman" w:hAnsi="Times New Roman" w:cs="Times New Roman"/>
          <w:color w:val="auto"/>
        </w:rPr>
        <w:t>https://personel.kku.edu.tr/Idari/Sayfa/Index?Sayfa=FormVeDokumanlar</w:t>
      </w:r>
    </w:p>
    <w:p w14:paraId="68B04213" w14:textId="77777777" w:rsidR="00173A95" w:rsidRDefault="00173A95" w:rsidP="00173A95">
      <w:pPr>
        <w:ind w:right="63"/>
        <w:jc w:val="both"/>
        <w:rPr>
          <w:rFonts w:ascii="Times New Roman" w:hAnsi="Times New Roman" w:cs="Times New Roman"/>
          <w:b/>
          <w:sz w:val="24"/>
          <w:szCs w:val="24"/>
          <w:u w:val="single"/>
        </w:rPr>
      </w:pPr>
    </w:p>
    <w:p w14:paraId="1F58AA13" w14:textId="77777777" w:rsidR="00173A95" w:rsidRPr="007170FC" w:rsidRDefault="00173A95" w:rsidP="00173A95">
      <w:pPr>
        <w:ind w:right="63"/>
        <w:jc w:val="both"/>
        <w:rPr>
          <w:rFonts w:ascii="Times New Roman" w:hAnsi="Times New Roman" w:cs="Times New Roman"/>
          <w:b/>
          <w:sz w:val="24"/>
          <w:szCs w:val="24"/>
          <w:u w:val="single"/>
        </w:rPr>
      </w:pPr>
      <w:r w:rsidRPr="007170FC">
        <w:rPr>
          <w:rFonts w:ascii="Times New Roman" w:hAnsi="Times New Roman" w:cs="Times New Roman"/>
          <w:b/>
          <w:sz w:val="24"/>
          <w:szCs w:val="24"/>
          <w:u w:val="single"/>
        </w:rPr>
        <w:t>İLGİLİ BİRİM: Fakülte/Enstitü/MYO</w:t>
      </w:r>
      <w:r>
        <w:rPr>
          <w:rFonts w:ascii="Times New Roman" w:hAnsi="Times New Roman" w:cs="Times New Roman"/>
          <w:b/>
          <w:sz w:val="24"/>
          <w:szCs w:val="24"/>
          <w:u w:val="single"/>
        </w:rPr>
        <w:t>, Daire Başkanlıkları</w:t>
      </w:r>
    </w:p>
    <w:p w14:paraId="278161DC" w14:textId="77777777" w:rsidR="00173A95" w:rsidRDefault="00173A95" w:rsidP="00173A95">
      <w:pPr>
        <w:ind w:right="63"/>
        <w:jc w:val="both"/>
        <w:rPr>
          <w:rFonts w:ascii="Times New Roman" w:hAnsi="Times New Roman" w:cs="Times New Roman"/>
          <w:sz w:val="24"/>
          <w:szCs w:val="24"/>
        </w:rPr>
      </w:pPr>
    </w:p>
    <w:p w14:paraId="29940F49" w14:textId="77777777" w:rsidR="00173A95" w:rsidRDefault="00173A95" w:rsidP="00E1101C">
      <w:pPr>
        <w:pStyle w:val="Balk3"/>
      </w:pPr>
      <w:r>
        <w:t>A.1.5. Kamuoyunu bilgilendirme ve hesap verebilirlik</w:t>
      </w:r>
    </w:p>
    <w:p w14:paraId="301B3F9C" w14:textId="77777777" w:rsidR="00173A95" w:rsidRDefault="00173A95" w:rsidP="00E1101C">
      <w:pPr>
        <w:pStyle w:val="Balk3"/>
      </w:pPr>
    </w:p>
    <w:p w14:paraId="20640037" w14:textId="77777777" w:rsidR="00173A95" w:rsidRDefault="00173A95" w:rsidP="00173A95">
      <w:pPr>
        <w:pStyle w:val="Balk4"/>
        <w:ind w:right="63"/>
        <w:jc w:val="center"/>
      </w:pPr>
      <w:r>
        <w:t>Olgunluk düzeyi</w:t>
      </w:r>
    </w:p>
    <w:p w14:paraId="37690ED4" w14:textId="77777777" w:rsidR="00173A95"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59"/>
        <w:gridCol w:w="1672"/>
        <w:gridCol w:w="1693"/>
        <w:gridCol w:w="1780"/>
        <w:gridCol w:w="1651"/>
      </w:tblGrid>
      <w:tr w:rsidR="00173A95" w14:paraId="7ED3C916" w14:textId="77777777" w:rsidTr="005F346A">
        <w:tc>
          <w:tcPr>
            <w:tcW w:w="1784" w:type="dxa"/>
            <w:tcBorders>
              <w:top w:val="single" w:sz="4" w:space="0" w:color="auto"/>
              <w:left w:val="single" w:sz="4" w:space="0" w:color="auto"/>
              <w:bottom w:val="single" w:sz="4" w:space="0" w:color="auto"/>
              <w:right w:val="single" w:sz="4" w:space="0" w:color="auto"/>
            </w:tcBorders>
            <w:hideMark/>
          </w:tcPr>
          <w:p w14:paraId="546AB47B" w14:textId="77777777" w:rsidR="00173A95" w:rsidRDefault="00173A95" w:rsidP="00E1101C">
            <w:pPr>
              <w:pStyle w:val="Balk3"/>
            </w:pPr>
            <w:r>
              <w:t>1</w:t>
            </w:r>
          </w:p>
        </w:tc>
        <w:tc>
          <w:tcPr>
            <w:tcW w:w="1745" w:type="dxa"/>
            <w:tcBorders>
              <w:top w:val="single" w:sz="4" w:space="0" w:color="auto"/>
              <w:left w:val="single" w:sz="4" w:space="0" w:color="auto"/>
              <w:bottom w:val="single" w:sz="4" w:space="0" w:color="auto"/>
              <w:right w:val="single" w:sz="4" w:space="0" w:color="auto"/>
            </w:tcBorders>
            <w:hideMark/>
          </w:tcPr>
          <w:p w14:paraId="1C9AA7E1" w14:textId="77777777" w:rsidR="00173A95" w:rsidRDefault="00173A95" w:rsidP="00E1101C">
            <w:pPr>
              <w:pStyle w:val="Balk3"/>
            </w:pPr>
            <w:r>
              <w:t>2</w:t>
            </w:r>
          </w:p>
        </w:tc>
        <w:tc>
          <w:tcPr>
            <w:tcW w:w="1733" w:type="dxa"/>
            <w:tcBorders>
              <w:top w:val="single" w:sz="4" w:space="0" w:color="auto"/>
              <w:left w:val="single" w:sz="4" w:space="0" w:color="auto"/>
              <w:bottom w:val="single" w:sz="4" w:space="0" w:color="auto"/>
              <w:right w:val="single" w:sz="4" w:space="0" w:color="auto"/>
            </w:tcBorders>
            <w:shd w:val="clear" w:color="auto" w:fill="FFFF00"/>
            <w:hideMark/>
          </w:tcPr>
          <w:p w14:paraId="74272A5E" w14:textId="77777777" w:rsidR="00173A95" w:rsidRDefault="00173A95" w:rsidP="00E1101C">
            <w:pPr>
              <w:pStyle w:val="Balk3"/>
            </w:pPr>
            <w:r>
              <w:t>3</w:t>
            </w:r>
          </w:p>
        </w:tc>
        <w:tc>
          <w:tcPr>
            <w:tcW w:w="1805" w:type="dxa"/>
            <w:tcBorders>
              <w:top w:val="single" w:sz="4" w:space="0" w:color="auto"/>
              <w:left w:val="single" w:sz="4" w:space="0" w:color="auto"/>
              <w:bottom w:val="single" w:sz="4" w:space="0" w:color="auto"/>
              <w:right w:val="single" w:sz="4" w:space="0" w:color="auto"/>
            </w:tcBorders>
            <w:hideMark/>
          </w:tcPr>
          <w:p w14:paraId="1D914ADE" w14:textId="77777777" w:rsidR="00173A95" w:rsidRDefault="00173A95" w:rsidP="00E1101C">
            <w:pPr>
              <w:pStyle w:val="Balk3"/>
            </w:pPr>
            <w:r>
              <w:t>4</w:t>
            </w:r>
          </w:p>
        </w:tc>
        <w:tc>
          <w:tcPr>
            <w:tcW w:w="1714" w:type="dxa"/>
            <w:tcBorders>
              <w:top w:val="single" w:sz="4" w:space="0" w:color="auto"/>
              <w:left w:val="single" w:sz="4" w:space="0" w:color="auto"/>
              <w:bottom w:val="single" w:sz="4" w:space="0" w:color="auto"/>
              <w:right w:val="single" w:sz="4" w:space="0" w:color="auto"/>
            </w:tcBorders>
            <w:hideMark/>
          </w:tcPr>
          <w:p w14:paraId="69F1DDB8" w14:textId="77777777" w:rsidR="00173A95" w:rsidRDefault="00173A95" w:rsidP="00E1101C">
            <w:pPr>
              <w:pStyle w:val="Balk3"/>
            </w:pPr>
            <w:r>
              <w:t>5</w:t>
            </w:r>
          </w:p>
        </w:tc>
      </w:tr>
      <w:tr w:rsidR="00173A95" w14:paraId="3FF98750" w14:textId="77777777" w:rsidTr="005F346A">
        <w:tc>
          <w:tcPr>
            <w:tcW w:w="1784" w:type="dxa"/>
            <w:tcBorders>
              <w:top w:val="single" w:sz="4" w:space="0" w:color="auto"/>
              <w:left w:val="single" w:sz="4" w:space="0" w:color="auto"/>
              <w:bottom w:val="single" w:sz="4" w:space="0" w:color="auto"/>
              <w:right w:val="single" w:sz="4" w:space="0" w:color="auto"/>
            </w:tcBorders>
            <w:hideMark/>
          </w:tcPr>
          <w:p w14:paraId="1DD64AC1" w14:textId="77777777" w:rsidR="00173A95" w:rsidRDefault="00173A95" w:rsidP="009E31E9">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Kurumda kamuoyunu bilgilendirmek ve hesap verebilirliği gerçekleştirmek üzere mekanizmalar bulunmamaktadır. </w:t>
            </w:r>
          </w:p>
        </w:tc>
        <w:tc>
          <w:tcPr>
            <w:tcW w:w="1745" w:type="dxa"/>
            <w:tcBorders>
              <w:top w:val="single" w:sz="4" w:space="0" w:color="auto"/>
              <w:left w:val="single" w:sz="4" w:space="0" w:color="auto"/>
              <w:bottom w:val="single" w:sz="4" w:space="0" w:color="auto"/>
              <w:right w:val="single" w:sz="4" w:space="0" w:color="auto"/>
            </w:tcBorders>
            <w:hideMark/>
          </w:tcPr>
          <w:p w14:paraId="40FE8808" w14:textId="77777777" w:rsidR="00173A95" w:rsidRDefault="00173A95" w:rsidP="009E31E9">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Kurumda </w:t>
            </w:r>
          </w:p>
          <w:p w14:paraId="7FB58467" w14:textId="77777777" w:rsidR="00173A95" w:rsidRDefault="00173A95" w:rsidP="009E31E9">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şeffaflık ve hesap verebilirlik ilkeleri doğrultusunda kamuoyunu bilgilendirmek üzere tanımlı süreçler bulunmaktadır. </w:t>
            </w:r>
          </w:p>
        </w:tc>
        <w:tc>
          <w:tcPr>
            <w:tcW w:w="1733" w:type="dxa"/>
            <w:tcBorders>
              <w:top w:val="single" w:sz="4" w:space="0" w:color="auto"/>
              <w:left w:val="single" w:sz="4" w:space="0" w:color="auto"/>
              <w:bottom w:val="single" w:sz="4" w:space="0" w:color="auto"/>
              <w:right w:val="single" w:sz="4" w:space="0" w:color="auto"/>
            </w:tcBorders>
            <w:shd w:val="clear" w:color="auto" w:fill="FFFF00"/>
            <w:hideMark/>
          </w:tcPr>
          <w:p w14:paraId="71A55A07" w14:textId="77777777" w:rsidR="00173A95" w:rsidRDefault="00173A95" w:rsidP="009E31E9">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Kurum </w:t>
            </w:r>
          </w:p>
          <w:p w14:paraId="6F7BAD0F" w14:textId="77777777" w:rsidR="00173A95" w:rsidRDefault="00173A95" w:rsidP="009E31E9">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tanımlı süreçleri doğrultusunda kamuoyunu bilgilendirme ve hesap verebilirlik mekanizmalarını işletmektedir. </w:t>
            </w:r>
          </w:p>
        </w:tc>
        <w:tc>
          <w:tcPr>
            <w:tcW w:w="1805" w:type="dxa"/>
            <w:tcBorders>
              <w:top w:val="single" w:sz="4" w:space="0" w:color="auto"/>
              <w:left w:val="single" w:sz="4" w:space="0" w:color="auto"/>
              <w:bottom w:val="single" w:sz="4" w:space="0" w:color="auto"/>
              <w:right w:val="single" w:sz="4" w:space="0" w:color="auto"/>
            </w:tcBorders>
            <w:hideMark/>
          </w:tcPr>
          <w:p w14:paraId="76AB15A7" w14:textId="77777777" w:rsidR="00173A95" w:rsidRDefault="00173A95" w:rsidP="009E31E9">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Kurumun kamuoyunu bilgilendirme ve hesap verebilirlik mekanizmaları izlenmekte ve paydaş görüşleri doğrultusunda iyileştirilmektedir. </w:t>
            </w:r>
          </w:p>
        </w:tc>
        <w:tc>
          <w:tcPr>
            <w:tcW w:w="1714" w:type="dxa"/>
            <w:tcBorders>
              <w:top w:val="single" w:sz="4" w:space="0" w:color="auto"/>
              <w:left w:val="single" w:sz="4" w:space="0" w:color="auto"/>
              <w:bottom w:val="single" w:sz="4" w:space="0" w:color="auto"/>
              <w:right w:val="single" w:sz="4" w:space="0" w:color="auto"/>
            </w:tcBorders>
            <w:hideMark/>
          </w:tcPr>
          <w:p w14:paraId="1C6A9597" w14:textId="77777777" w:rsidR="00173A95" w:rsidRDefault="00173A95" w:rsidP="009E31E9">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İçselleştirilmiş, sistematik, sürdürülebilir ve örnek gösterilebilir uygulamalar bulunmaktadır. </w:t>
            </w:r>
          </w:p>
        </w:tc>
      </w:tr>
    </w:tbl>
    <w:p w14:paraId="62C8F083" w14:textId="77777777" w:rsidR="00173A95" w:rsidRDefault="00173A95" w:rsidP="00173A95">
      <w:pPr>
        <w:ind w:right="63"/>
        <w:jc w:val="both"/>
        <w:rPr>
          <w:rFonts w:ascii="Times New Roman" w:hAnsi="Times New Roman" w:cs="Times New Roman"/>
          <w:b/>
          <w:sz w:val="24"/>
          <w:szCs w:val="24"/>
          <w:u w:val="single"/>
        </w:rPr>
      </w:pPr>
    </w:p>
    <w:p w14:paraId="51BFB35F" w14:textId="77777777" w:rsidR="001B3549" w:rsidRPr="00CD2B65" w:rsidRDefault="00173A95" w:rsidP="001B3549">
      <w:pPr>
        <w:ind w:right="63"/>
        <w:jc w:val="both"/>
        <w:rPr>
          <w:rFonts w:ascii="Times New Roman" w:hAnsi="Times New Roman" w:cs="Times New Roman"/>
          <w:b/>
          <w:sz w:val="24"/>
          <w:szCs w:val="24"/>
          <w:u w:val="single"/>
        </w:rPr>
      </w:pPr>
      <w:r>
        <w:rPr>
          <w:rFonts w:ascii="Times New Roman" w:hAnsi="Times New Roman" w:cs="Times New Roman"/>
          <w:b/>
          <w:sz w:val="24"/>
          <w:szCs w:val="24"/>
          <w:u w:val="single"/>
        </w:rPr>
        <w:t>AÇIKLAMA:</w:t>
      </w:r>
      <w:r>
        <w:rPr>
          <w:rFonts w:ascii="Times New Roman" w:hAnsi="Times New Roman" w:cs="Times New Roman"/>
          <w:color w:val="FF0000"/>
          <w:sz w:val="24"/>
          <w:szCs w:val="24"/>
        </w:rPr>
        <w:t xml:space="preserve"> </w:t>
      </w:r>
      <w:r w:rsidR="001B3549">
        <w:rPr>
          <w:rFonts w:ascii="Times New Roman" w:hAnsi="Times New Roman" w:cs="Times New Roman"/>
        </w:rPr>
        <w:t>Olgunluk Düzeyi 3</w:t>
      </w:r>
    </w:p>
    <w:p w14:paraId="42511EED" w14:textId="77777777" w:rsidR="001B3549" w:rsidRPr="00CD2B65" w:rsidRDefault="001B3549" w:rsidP="001B3549">
      <w:pPr>
        <w:ind w:right="63"/>
        <w:jc w:val="both"/>
        <w:rPr>
          <w:rFonts w:ascii="Times New Roman" w:hAnsi="Times New Roman" w:cs="Times New Roman"/>
          <w:b/>
          <w:sz w:val="24"/>
          <w:szCs w:val="24"/>
          <w:u w:val="single"/>
        </w:rPr>
      </w:pPr>
    </w:p>
    <w:p w14:paraId="3D1C34A7" w14:textId="77777777" w:rsidR="001B3549" w:rsidRPr="001B3549" w:rsidRDefault="001B3549" w:rsidP="001B3549">
      <w:pPr>
        <w:spacing w:line="276" w:lineRule="auto"/>
        <w:ind w:right="63"/>
        <w:jc w:val="both"/>
        <w:outlineLvl w:val="3"/>
        <w:rPr>
          <w:rFonts w:ascii="Times New Roman" w:eastAsia="Times New Roman" w:hAnsi="Times New Roman" w:cs="Times New Roman"/>
          <w:b/>
          <w:bCs/>
          <w:iCs/>
          <w:color w:val="000000"/>
          <w:sz w:val="24"/>
          <w:szCs w:val="24"/>
        </w:rPr>
      </w:pPr>
      <w:r w:rsidRPr="001B3549">
        <w:rPr>
          <w:rFonts w:ascii="Times New Roman" w:eastAsia="Times New Roman" w:hAnsi="Times New Roman" w:cs="Times New Roman"/>
          <w:b/>
          <w:bCs/>
          <w:iCs/>
          <w:color w:val="000000"/>
          <w:sz w:val="24"/>
          <w:szCs w:val="24"/>
        </w:rPr>
        <w:t>Kanıtlar</w:t>
      </w:r>
    </w:p>
    <w:p w14:paraId="117736AB" w14:textId="77777777" w:rsidR="00DF4348" w:rsidRDefault="001B3549" w:rsidP="00DF4348">
      <w:pPr>
        <w:widowControl/>
        <w:autoSpaceDE w:val="0"/>
        <w:autoSpaceDN w:val="0"/>
        <w:adjustRightInd w:val="0"/>
        <w:ind w:firstLine="708"/>
        <w:jc w:val="both"/>
        <w:rPr>
          <w:rFonts w:ascii="Times New Roman" w:hAnsi="Times New Roman" w:cs="Times New Roman"/>
          <w:b/>
          <w:bCs/>
          <w:iCs/>
          <w:color w:val="000000"/>
          <w:sz w:val="24"/>
          <w:szCs w:val="24"/>
        </w:rPr>
      </w:pPr>
      <w:r w:rsidRPr="00CD2B65">
        <w:rPr>
          <w:rFonts w:ascii="Times New Roman" w:hAnsi="Times New Roman" w:cs="Times New Roman"/>
          <w:b/>
          <w:bCs/>
          <w:iCs/>
          <w:color w:val="000000"/>
          <w:sz w:val="24"/>
          <w:szCs w:val="24"/>
        </w:rPr>
        <w:t>Öğrenci ve personel memnuniyet anketleri</w:t>
      </w:r>
    </w:p>
    <w:p w14:paraId="3ACE2600" w14:textId="1E53574C" w:rsidR="00173A95" w:rsidRPr="00C9138A" w:rsidRDefault="00DF4348" w:rsidP="00DF4348">
      <w:pPr>
        <w:widowControl/>
        <w:autoSpaceDE w:val="0"/>
        <w:autoSpaceDN w:val="0"/>
        <w:adjustRightInd w:val="0"/>
        <w:ind w:firstLine="708"/>
        <w:jc w:val="both"/>
        <w:rPr>
          <w:rFonts w:ascii="Times New Roman" w:hAnsi="Times New Roman" w:cs="Times New Roman"/>
          <w:b/>
          <w:bCs/>
          <w:iCs/>
          <w:sz w:val="24"/>
          <w:szCs w:val="24"/>
        </w:rPr>
      </w:pPr>
      <w:hyperlink r:id="rId9" w:history="1">
        <w:r w:rsidRPr="00C9138A">
          <w:rPr>
            <w:rStyle w:val="Kpr"/>
            <w:rFonts w:ascii="Times New Roman" w:hAnsi="Times New Roman" w:cs="Times New Roman"/>
            <w:iCs/>
            <w:color w:val="auto"/>
            <w:sz w:val="24"/>
            <w:szCs w:val="24"/>
          </w:rPr>
          <w:t>https://kalite.kku.edu.tr/Idari/Sayfa/Index?Sayfa=AnketSonuclari&amp;AspxAutoDetectCookieSupport=1</w:t>
        </w:r>
      </w:hyperlink>
      <w:r w:rsidR="001B3549" w:rsidRPr="00C9138A">
        <w:rPr>
          <w:rFonts w:ascii="Times New Roman" w:hAnsi="Times New Roman" w:cs="Times New Roman"/>
          <w:iCs/>
          <w:sz w:val="24"/>
          <w:szCs w:val="24"/>
        </w:rPr>
        <w:t xml:space="preserve"> </w:t>
      </w:r>
    </w:p>
    <w:p w14:paraId="1194963C" w14:textId="77777777" w:rsidR="00173A95" w:rsidRPr="00C9138A" w:rsidRDefault="00173A95" w:rsidP="00173A95">
      <w:pPr>
        <w:ind w:right="63"/>
        <w:jc w:val="both"/>
        <w:rPr>
          <w:rStyle w:val="Kpr"/>
          <w:rFonts w:ascii="Times New Roman" w:hAnsi="Times New Roman" w:cs="Times New Roman"/>
          <w:iCs/>
          <w:color w:val="auto"/>
          <w:sz w:val="24"/>
          <w:szCs w:val="24"/>
        </w:rPr>
      </w:pPr>
    </w:p>
    <w:p w14:paraId="0C54332C" w14:textId="77777777" w:rsidR="000F5844" w:rsidRPr="00C9138A" w:rsidRDefault="000F5844" w:rsidP="00DF4348">
      <w:pPr>
        <w:ind w:right="63" w:firstLine="708"/>
        <w:jc w:val="both"/>
        <w:rPr>
          <w:rFonts w:ascii="Times New Roman" w:hAnsi="Times New Roman" w:cs="Times New Roman"/>
          <w:iCs/>
          <w:sz w:val="24"/>
          <w:szCs w:val="24"/>
        </w:rPr>
      </w:pPr>
      <w:hyperlink r:id="rId10" w:history="1">
        <w:r w:rsidRPr="00C9138A">
          <w:rPr>
            <w:rStyle w:val="Kpr"/>
            <w:rFonts w:ascii="Times New Roman" w:hAnsi="Times New Roman" w:cs="Times New Roman"/>
            <w:iCs/>
            <w:color w:val="auto"/>
            <w:sz w:val="24"/>
            <w:szCs w:val="24"/>
          </w:rPr>
          <w:t>2023 MAYIS PERSONEL MEMNUNİYET ENDEKSİ SONUÇLARI.pdf (kku.edu.tr)</w:t>
        </w:r>
      </w:hyperlink>
    </w:p>
    <w:p w14:paraId="153BDB61" w14:textId="77777777" w:rsidR="000F5844" w:rsidRDefault="000F5844" w:rsidP="00173A95">
      <w:pPr>
        <w:ind w:right="63"/>
        <w:jc w:val="both"/>
        <w:rPr>
          <w:rStyle w:val="Kpr"/>
        </w:rPr>
      </w:pPr>
    </w:p>
    <w:p w14:paraId="345BDB26" w14:textId="77777777" w:rsidR="001B3549" w:rsidRDefault="001B3549" w:rsidP="00173A95">
      <w:pPr>
        <w:ind w:right="63"/>
        <w:jc w:val="both"/>
        <w:rPr>
          <w:rStyle w:val="Kpr"/>
          <w:color w:val="auto"/>
          <w:u w:val="none"/>
        </w:rPr>
      </w:pPr>
      <w:r w:rsidRPr="001B3549">
        <w:rPr>
          <w:rStyle w:val="Kpr"/>
          <w:color w:val="auto"/>
          <w:u w:val="none"/>
        </w:rPr>
        <w:t>Bundan sonraki süreçte de söz konusu anketlerin devam etmesi planlanmaktadır.</w:t>
      </w:r>
    </w:p>
    <w:p w14:paraId="112AAE9F" w14:textId="77777777" w:rsidR="00DF4348" w:rsidRPr="001B3549" w:rsidRDefault="00DF4348" w:rsidP="00173A95">
      <w:pPr>
        <w:ind w:right="63"/>
        <w:jc w:val="both"/>
        <w:rPr>
          <w:rStyle w:val="Kpr"/>
          <w:color w:val="auto"/>
          <w:u w:val="none"/>
        </w:rPr>
      </w:pPr>
    </w:p>
    <w:p w14:paraId="744C3086" w14:textId="77777777" w:rsidR="00173A95" w:rsidRPr="007170FC" w:rsidRDefault="00173A95" w:rsidP="00173A95">
      <w:pPr>
        <w:ind w:right="63"/>
        <w:jc w:val="both"/>
        <w:rPr>
          <w:rFonts w:ascii="Times New Roman" w:hAnsi="Times New Roman" w:cs="Times New Roman"/>
          <w:b/>
          <w:sz w:val="24"/>
          <w:szCs w:val="24"/>
          <w:u w:val="single"/>
        </w:rPr>
      </w:pPr>
      <w:r w:rsidRPr="007170FC">
        <w:rPr>
          <w:rFonts w:ascii="Times New Roman" w:hAnsi="Times New Roman" w:cs="Times New Roman"/>
          <w:b/>
          <w:sz w:val="24"/>
          <w:szCs w:val="24"/>
          <w:u w:val="single"/>
        </w:rPr>
        <w:t>İLGİLİ BİRİM: Fakülte/Enstitü/MYO</w:t>
      </w:r>
      <w:r>
        <w:rPr>
          <w:rFonts w:ascii="Times New Roman" w:hAnsi="Times New Roman" w:cs="Times New Roman"/>
          <w:b/>
          <w:sz w:val="24"/>
          <w:szCs w:val="24"/>
          <w:u w:val="single"/>
        </w:rPr>
        <w:t>, Daire Başkanlıkları</w:t>
      </w:r>
    </w:p>
    <w:p w14:paraId="29EE796B" w14:textId="77777777" w:rsidR="00173A95" w:rsidRDefault="00173A95" w:rsidP="00173A95">
      <w:pPr>
        <w:ind w:right="63"/>
        <w:jc w:val="both"/>
        <w:rPr>
          <w:rFonts w:ascii="Times New Roman" w:hAnsi="Times New Roman" w:cs="Times New Roman"/>
          <w:sz w:val="24"/>
          <w:szCs w:val="24"/>
        </w:rPr>
      </w:pPr>
    </w:p>
    <w:p w14:paraId="3CB4D7B6" w14:textId="77777777" w:rsidR="00173A95" w:rsidRPr="00603486" w:rsidRDefault="00173A95" w:rsidP="00E1101C">
      <w:pPr>
        <w:pStyle w:val="Balk3"/>
      </w:pPr>
      <w:r>
        <w:t>A.3.4 Süreç Yönetimi</w:t>
      </w:r>
    </w:p>
    <w:p w14:paraId="01DD48C7" w14:textId="77777777" w:rsidR="00173A95" w:rsidRDefault="00173A95" w:rsidP="00173A95">
      <w:pPr>
        <w:ind w:right="63"/>
        <w:jc w:val="both"/>
        <w:rPr>
          <w:rFonts w:ascii="Times New Roman" w:hAnsi="Times New Roman" w:cs="Times New Roman"/>
          <w:b/>
          <w:sz w:val="24"/>
          <w:szCs w:val="24"/>
          <w:u w:val="single"/>
        </w:rPr>
      </w:pPr>
    </w:p>
    <w:tbl>
      <w:tblPr>
        <w:tblStyle w:val="TabloKlavuzu"/>
        <w:tblW w:w="0" w:type="auto"/>
        <w:tblInd w:w="250" w:type="dxa"/>
        <w:tblLayout w:type="fixed"/>
        <w:tblLook w:val="04A0" w:firstRow="1" w:lastRow="0" w:firstColumn="1" w:lastColumn="0" w:noHBand="0" w:noVBand="1"/>
      </w:tblPr>
      <w:tblGrid>
        <w:gridCol w:w="1843"/>
        <w:gridCol w:w="1559"/>
        <w:gridCol w:w="1843"/>
        <w:gridCol w:w="1843"/>
        <w:gridCol w:w="1842"/>
      </w:tblGrid>
      <w:tr w:rsidR="00173A95" w14:paraId="761E27B8" w14:textId="77777777" w:rsidTr="005F346A">
        <w:tc>
          <w:tcPr>
            <w:tcW w:w="1843" w:type="dxa"/>
            <w:shd w:val="clear" w:color="auto" w:fill="auto"/>
          </w:tcPr>
          <w:p w14:paraId="213DA228" w14:textId="77777777" w:rsidR="00173A95" w:rsidRPr="00E94104" w:rsidRDefault="00173A95" w:rsidP="00E1101C">
            <w:pPr>
              <w:pStyle w:val="Balk3"/>
            </w:pPr>
            <w:r w:rsidRPr="00E94104">
              <w:t>1</w:t>
            </w:r>
          </w:p>
        </w:tc>
        <w:tc>
          <w:tcPr>
            <w:tcW w:w="1559" w:type="dxa"/>
            <w:shd w:val="clear" w:color="auto" w:fill="auto"/>
          </w:tcPr>
          <w:p w14:paraId="5482AFC8" w14:textId="77777777" w:rsidR="00173A95" w:rsidRPr="00E94104" w:rsidRDefault="00173A95" w:rsidP="00E1101C">
            <w:pPr>
              <w:pStyle w:val="Balk3"/>
            </w:pPr>
            <w:r w:rsidRPr="00E94104">
              <w:t>2</w:t>
            </w:r>
          </w:p>
        </w:tc>
        <w:tc>
          <w:tcPr>
            <w:tcW w:w="1843" w:type="dxa"/>
            <w:shd w:val="clear" w:color="auto" w:fill="FFFF00"/>
          </w:tcPr>
          <w:p w14:paraId="349E75A5" w14:textId="77777777" w:rsidR="00173A95" w:rsidRPr="00E94104" w:rsidRDefault="00173A95" w:rsidP="00E1101C">
            <w:pPr>
              <w:pStyle w:val="Balk3"/>
            </w:pPr>
            <w:r w:rsidRPr="00E94104">
              <w:t>3</w:t>
            </w:r>
          </w:p>
        </w:tc>
        <w:tc>
          <w:tcPr>
            <w:tcW w:w="1843" w:type="dxa"/>
            <w:shd w:val="clear" w:color="auto" w:fill="auto"/>
          </w:tcPr>
          <w:p w14:paraId="3E13FEFA" w14:textId="77777777" w:rsidR="00173A95" w:rsidRPr="00E94104" w:rsidRDefault="00173A95" w:rsidP="00E1101C">
            <w:pPr>
              <w:pStyle w:val="Balk3"/>
            </w:pPr>
            <w:r w:rsidRPr="00E94104">
              <w:t>4</w:t>
            </w:r>
          </w:p>
        </w:tc>
        <w:tc>
          <w:tcPr>
            <w:tcW w:w="1842" w:type="dxa"/>
            <w:shd w:val="clear" w:color="auto" w:fill="auto"/>
          </w:tcPr>
          <w:p w14:paraId="202993F7" w14:textId="77777777" w:rsidR="00173A95" w:rsidRPr="00E94104" w:rsidRDefault="00173A95" w:rsidP="00E1101C">
            <w:pPr>
              <w:pStyle w:val="Balk3"/>
            </w:pPr>
            <w:r w:rsidRPr="00E94104">
              <w:t>5</w:t>
            </w:r>
          </w:p>
        </w:tc>
      </w:tr>
      <w:tr w:rsidR="00173A95" w14:paraId="687B9906" w14:textId="77777777" w:rsidTr="005F346A">
        <w:tc>
          <w:tcPr>
            <w:tcW w:w="1843" w:type="dxa"/>
            <w:shd w:val="clear" w:color="auto" w:fill="auto"/>
          </w:tcPr>
          <w:p w14:paraId="7DE6B87F" w14:textId="77777777" w:rsidR="00173A95" w:rsidRPr="00850AE3" w:rsidRDefault="00173A95" w:rsidP="009E31E9">
            <w:pPr>
              <w:pStyle w:val="TableParagraph"/>
              <w:spacing w:line="276" w:lineRule="auto"/>
              <w:ind w:left="110" w:right="166"/>
              <w:rPr>
                <w:rFonts w:ascii="Times New Roman" w:hAnsi="Times New Roman" w:cs="Times New Roman"/>
                <w:sz w:val="20"/>
                <w:szCs w:val="20"/>
              </w:rPr>
            </w:pPr>
            <w:r w:rsidRPr="00850AE3">
              <w:rPr>
                <w:rFonts w:ascii="Times New Roman" w:hAnsi="Times New Roman" w:cs="Times New Roman"/>
                <w:sz w:val="20"/>
                <w:szCs w:val="20"/>
              </w:rPr>
              <w:t>Kurumda</w:t>
            </w:r>
            <w:r w:rsidRPr="00850AE3">
              <w:rPr>
                <w:rFonts w:ascii="Times New Roman" w:hAnsi="Times New Roman" w:cs="Times New Roman"/>
                <w:spacing w:val="23"/>
                <w:sz w:val="20"/>
                <w:szCs w:val="20"/>
              </w:rPr>
              <w:t xml:space="preserve"> </w:t>
            </w:r>
            <w:r w:rsidRPr="00850AE3">
              <w:rPr>
                <w:rFonts w:ascii="Times New Roman" w:hAnsi="Times New Roman" w:cs="Times New Roman"/>
                <w:sz w:val="20"/>
                <w:szCs w:val="20"/>
              </w:rPr>
              <w:t>eğitim</w:t>
            </w:r>
            <w:r w:rsidRPr="00850AE3">
              <w:rPr>
                <w:rFonts w:ascii="Times New Roman" w:hAnsi="Times New Roman" w:cs="Times New Roman"/>
                <w:spacing w:val="-63"/>
                <w:sz w:val="20"/>
                <w:szCs w:val="20"/>
              </w:rPr>
              <w:t xml:space="preserve"> </w:t>
            </w:r>
            <w:r w:rsidRPr="00850AE3">
              <w:rPr>
                <w:rFonts w:ascii="Times New Roman" w:hAnsi="Times New Roman" w:cs="Times New Roman"/>
                <w:sz w:val="20"/>
                <w:szCs w:val="20"/>
              </w:rPr>
              <w:t>ve öğretim,</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araştırma ve</w:t>
            </w:r>
            <w:r w:rsidRPr="00850AE3">
              <w:rPr>
                <w:rFonts w:ascii="Times New Roman" w:hAnsi="Times New Roman" w:cs="Times New Roman"/>
                <w:spacing w:val="1"/>
                <w:sz w:val="20"/>
                <w:szCs w:val="20"/>
              </w:rPr>
              <w:t xml:space="preserve"> </w:t>
            </w:r>
            <w:r w:rsidRPr="00850AE3">
              <w:rPr>
                <w:rFonts w:ascii="Times New Roman" w:hAnsi="Times New Roman" w:cs="Times New Roman"/>
                <w:w w:val="107"/>
                <w:sz w:val="20"/>
                <w:szCs w:val="20"/>
              </w:rPr>
              <w:t>g</w:t>
            </w:r>
            <w:r w:rsidRPr="00850AE3">
              <w:rPr>
                <w:rFonts w:ascii="Times New Roman" w:hAnsi="Times New Roman" w:cs="Times New Roman"/>
                <w:spacing w:val="-1"/>
                <w:w w:val="107"/>
                <w:sz w:val="20"/>
                <w:szCs w:val="20"/>
              </w:rPr>
              <w:t>e</w:t>
            </w:r>
            <w:r w:rsidRPr="00850AE3">
              <w:rPr>
                <w:rFonts w:ascii="Times New Roman" w:hAnsi="Times New Roman" w:cs="Times New Roman"/>
                <w:w w:val="83"/>
                <w:sz w:val="20"/>
                <w:szCs w:val="20"/>
              </w:rPr>
              <w:t>l</w:t>
            </w:r>
            <w:r w:rsidRPr="00850AE3">
              <w:rPr>
                <w:rFonts w:ascii="Times New Roman" w:hAnsi="Times New Roman" w:cs="Times New Roman"/>
                <w:spacing w:val="-2"/>
                <w:w w:val="83"/>
                <w:sz w:val="20"/>
                <w:szCs w:val="20"/>
              </w:rPr>
              <w:t>i</w:t>
            </w:r>
            <w:r w:rsidRPr="00850AE3">
              <w:rPr>
                <w:rFonts w:ascii="Times New Roman" w:hAnsi="Times New Roman" w:cs="Times New Roman"/>
                <w:w w:val="128"/>
                <w:sz w:val="20"/>
                <w:szCs w:val="20"/>
              </w:rPr>
              <w:t>ş</w:t>
            </w:r>
            <w:r w:rsidRPr="00850AE3">
              <w:rPr>
                <w:rFonts w:ascii="Times New Roman" w:hAnsi="Times New Roman" w:cs="Times New Roman"/>
                <w:sz w:val="20"/>
                <w:szCs w:val="20"/>
              </w:rPr>
              <w:t>tirm</w:t>
            </w:r>
            <w:r w:rsidRPr="00850AE3">
              <w:rPr>
                <w:rFonts w:ascii="Times New Roman" w:hAnsi="Times New Roman" w:cs="Times New Roman"/>
                <w:spacing w:val="-4"/>
                <w:sz w:val="20"/>
                <w:szCs w:val="20"/>
              </w:rPr>
              <w:t>e</w:t>
            </w:r>
            <w:r w:rsidRPr="00850AE3">
              <w:rPr>
                <w:rFonts w:ascii="Times New Roman" w:hAnsi="Times New Roman" w:cs="Times New Roman"/>
                <w:w w:val="63"/>
                <w:sz w:val="20"/>
                <w:szCs w:val="20"/>
              </w:rPr>
              <w:t xml:space="preserve">, </w:t>
            </w:r>
            <w:r w:rsidRPr="00850AE3">
              <w:rPr>
                <w:rFonts w:ascii="Times New Roman" w:hAnsi="Times New Roman" w:cs="Times New Roman"/>
                <w:sz w:val="20"/>
                <w:szCs w:val="20"/>
              </w:rPr>
              <w:t>toplumsal katkı</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ve</w:t>
            </w:r>
            <w:r w:rsidRPr="00850AE3">
              <w:rPr>
                <w:rFonts w:ascii="Times New Roman" w:hAnsi="Times New Roman" w:cs="Times New Roman"/>
                <w:spacing w:val="-17"/>
                <w:sz w:val="20"/>
                <w:szCs w:val="20"/>
              </w:rPr>
              <w:t xml:space="preserve"> </w:t>
            </w:r>
            <w:r w:rsidRPr="00850AE3">
              <w:rPr>
                <w:rFonts w:ascii="Times New Roman" w:hAnsi="Times New Roman" w:cs="Times New Roman"/>
                <w:sz w:val="20"/>
                <w:szCs w:val="20"/>
              </w:rPr>
              <w:t>yönetim</w:t>
            </w:r>
          </w:p>
          <w:p w14:paraId="1740EDAE" w14:textId="77777777" w:rsidR="00173A95" w:rsidRPr="00850AE3" w:rsidRDefault="00173A95" w:rsidP="009E31E9">
            <w:pPr>
              <w:pStyle w:val="TableParagraph"/>
              <w:spacing w:line="255" w:lineRule="exact"/>
              <w:ind w:left="110"/>
              <w:rPr>
                <w:rFonts w:ascii="Times New Roman" w:hAnsi="Times New Roman" w:cs="Times New Roman"/>
                <w:sz w:val="20"/>
                <w:szCs w:val="20"/>
              </w:rPr>
            </w:pPr>
            <w:r w:rsidRPr="00850AE3">
              <w:rPr>
                <w:rFonts w:ascii="Times New Roman" w:hAnsi="Times New Roman" w:cs="Times New Roman"/>
                <w:sz w:val="20"/>
                <w:szCs w:val="20"/>
              </w:rPr>
              <w:t>sistemine</w:t>
            </w:r>
            <w:r w:rsidRPr="00850AE3">
              <w:rPr>
                <w:rFonts w:ascii="Times New Roman" w:hAnsi="Times New Roman" w:cs="Times New Roman"/>
                <w:spacing w:val="2"/>
                <w:sz w:val="20"/>
                <w:szCs w:val="20"/>
              </w:rPr>
              <w:t xml:space="preserve"> </w:t>
            </w:r>
            <w:r w:rsidRPr="00850AE3">
              <w:rPr>
                <w:rFonts w:ascii="Times New Roman" w:hAnsi="Times New Roman" w:cs="Times New Roman"/>
                <w:sz w:val="20"/>
                <w:szCs w:val="20"/>
              </w:rPr>
              <w:t>ilişkin</w:t>
            </w:r>
          </w:p>
          <w:p w14:paraId="30EAE455" w14:textId="77777777" w:rsidR="00173A95" w:rsidRPr="00850AE3" w:rsidRDefault="00173A95" w:rsidP="009E31E9">
            <w:pPr>
              <w:pStyle w:val="TableParagraph"/>
              <w:spacing w:before="16"/>
              <w:ind w:left="110"/>
              <w:rPr>
                <w:rFonts w:ascii="Times New Roman" w:hAnsi="Times New Roman" w:cs="Times New Roman"/>
                <w:sz w:val="20"/>
                <w:szCs w:val="20"/>
              </w:rPr>
            </w:pPr>
            <w:r w:rsidRPr="00850AE3">
              <w:rPr>
                <w:rFonts w:ascii="Times New Roman" w:hAnsi="Times New Roman" w:cs="Times New Roman"/>
                <w:w w:val="105"/>
                <w:sz w:val="20"/>
                <w:szCs w:val="20"/>
              </w:rPr>
              <w:t>süreçler</w:t>
            </w:r>
          </w:p>
          <w:p w14:paraId="3E466C97" w14:textId="77777777" w:rsidR="00173A95" w:rsidRPr="00850AE3" w:rsidRDefault="00173A95" w:rsidP="009E31E9">
            <w:pPr>
              <w:pStyle w:val="TableParagraph"/>
              <w:spacing w:before="17"/>
              <w:ind w:left="110"/>
              <w:rPr>
                <w:rFonts w:ascii="Times New Roman" w:hAnsi="Times New Roman" w:cs="Times New Roman"/>
                <w:sz w:val="20"/>
                <w:szCs w:val="20"/>
              </w:rPr>
            </w:pPr>
            <w:r w:rsidRPr="00850AE3">
              <w:rPr>
                <w:rFonts w:ascii="Times New Roman" w:hAnsi="Times New Roman" w:cs="Times New Roman"/>
                <w:w w:val="105"/>
                <w:sz w:val="20"/>
                <w:szCs w:val="20"/>
              </w:rPr>
              <w:t>tanımlanmamıştı</w:t>
            </w:r>
            <w:r w:rsidRPr="00850AE3">
              <w:rPr>
                <w:rFonts w:ascii="Times New Roman" w:hAnsi="Times New Roman" w:cs="Times New Roman"/>
                <w:w w:val="90"/>
                <w:sz w:val="20"/>
                <w:szCs w:val="20"/>
              </w:rPr>
              <w:t>r.</w:t>
            </w:r>
          </w:p>
        </w:tc>
        <w:tc>
          <w:tcPr>
            <w:tcW w:w="1559" w:type="dxa"/>
            <w:shd w:val="clear" w:color="auto" w:fill="auto"/>
          </w:tcPr>
          <w:p w14:paraId="2EC0C349" w14:textId="77777777" w:rsidR="00173A95" w:rsidRPr="00850AE3" w:rsidRDefault="00173A95" w:rsidP="009E31E9">
            <w:pPr>
              <w:pStyle w:val="TableParagraph"/>
              <w:spacing w:line="276" w:lineRule="auto"/>
              <w:ind w:left="108" w:right="152"/>
              <w:rPr>
                <w:rFonts w:ascii="Times New Roman" w:hAnsi="Times New Roman" w:cs="Times New Roman"/>
                <w:sz w:val="20"/>
                <w:szCs w:val="20"/>
              </w:rPr>
            </w:pPr>
            <w:r w:rsidRPr="00850AE3">
              <w:rPr>
                <w:rFonts w:ascii="Times New Roman" w:hAnsi="Times New Roman" w:cs="Times New Roman"/>
                <w:sz w:val="20"/>
                <w:szCs w:val="20"/>
              </w:rPr>
              <w:t>Kurumda</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eğitim ve</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öğretim,</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araştırma</w:t>
            </w:r>
            <w:r w:rsidRPr="00850AE3">
              <w:rPr>
                <w:rFonts w:ascii="Times New Roman" w:hAnsi="Times New Roman" w:cs="Times New Roman"/>
                <w:spacing w:val="3"/>
                <w:sz w:val="20"/>
                <w:szCs w:val="20"/>
              </w:rPr>
              <w:t xml:space="preserve"> </w:t>
            </w:r>
            <w:r w:rsidRPr="00850AE3">
              <w:rPr>
                <w:rFonts w:ascii="Times New Roman" w:hAnsi="Times New Roman" w:cs="Times New Roman"/>
                <w:sz w:val="20"/>
                <w:szCs w:val="20"/>
              </w:rPr>
              <w:t>ve</w:t>
            </w:r>
            <w:r w:rsidRPr="00850AE3">
              <w:rPr>
                <w:rFonts w:ascii="Times New Roman" w:hAnsi="Times New Roman" w:cs="Times New Roman"/>
                <w:spacing w:val="-63"/>
                <w:sz w:val="20"/>
                <w:szCs w:val="20"/>
              </w:rPr>
              <w:t xml:space="preserve"> </w:t>
            </w:r>
            <w:r w:rsidRPr="00850AE3">
              <w:rPr>
                <w:rFonts w:ascii="Times New Roman" w:hAnsi="Times New Roman" w:cs="Times New Roman"/>
                <w:w w:val="107"/>
                <w:sz w:val="20"/>
                <w:szCs w:val="20"/>
              </w:rPr>
              <w:t>g</w:t>
            </w:r>
            <w:r w:rsidRPr="00850AE3">
              <w:rPr>
                <w:rFonts w:ascii="Times New Roman" w:hAnsi="Times New Roman" w:cs="Times New Roman"/>
                <w:spacing w:val="-1"/>
                <w:w w:val="107"/>
                <w:sz w:val="20"/>
                <w:szCs w:val="20"/>
              </w:rPr>
              <w:t>e</w:t>
            </w:r>
            <w:r w:rsidRPr="00850AE3">
              <w:rPr>
                <w:rFonts w:ascii="Times New Roman" w:hAnsi="Times New Roman" w:cs="Times New Roman"/>
                <w:w w:val="83"/>
                <w:sz w:val="20"/>
                <w:szCs w:val="20"/>
              </w:rPr>
              <w:t>l</w:t>
            </w:r>
            <w:r w:rsidRPr="00850AE3">
              <w:rPr>
                <w:rFonts w:ascii="Times New Roman" w:hAnsi="Times New Roman" w:cs="Times New Roman"/>
                <w:spacing w:val="-2"/>
                <w:w w:val="83"/>
                <w:sz w:val="20"/>
                <w:szCs w:val="20"/>
              </w:rPr>
              <w:t>i</w:t>
            </w:r>
            <w:r w:rsidRPr="00850AE3">
              <w:rPr>
                <w:rFonts w:ascii="Times New Roman" w:hAnsi="Times New Roman" w:cs="Times New Roman"/>
                <w:w w:val="128"/>
                <w:sz w:val="20"/>
                <w:szCs w:val="20"/>
              </w:rPr>
              <w:t>ş</w:t>
            </w:r>
            <w:r w:rsidRPr="00850AE3">
              <w:rPr>
                <w:rFonts w:ascii="Times New Roman" w:hAnsi="Times New Roman" w:cs="Times New Roman"/>
                <w:sz w:val="20"/>
                <w:szCs w:val="20"/>
              </w:rPr>
              <w:t>tirm</w:t>
            </w:r>
            <w:r w:rsidRPr="00850AE3">
              <w:rPr>
                <w:rFonts w:ascii="Times New Roman" w:hAnsi="Times New Roman" w:cs="Times New Roman"/>
                <w:spacing w:val="-4"/>
                <w:sz w:val="20"/>
                <w:szCs w:val="20"/>
              </w:rPr>
              <w:t>e</w:t>
            </w:r>
            <w:r w:rsidRPr="00850AE3">
              <w:rPr>
                <w:rFonts w:ascii="Times New Roman" w:hAnsi="Times New Roman" w:cs="Times New Roman"/>
                <w:w w:val="63"/>
                <w:sz w:val="20"/>
                <w:szCs w:val="20"/>
              </w:rPr>
              <w:t xml:space="preserve">, </w:t>
            </w:r>
            <w:r w:rsidRPr="00850AE3">
              <w:rPr>
                <w:rFonts w:ascii="Times New Roman" w:hAnsi="Times New Roman" w:cs="Times New Roman"/>
                <w:sz w:val="20"/>
                <w:szCs w:val="20"/>
              </w:rPr>
              <w:t>toplumsal</w:t>
            </w:r>
          </w:p>
          <w:p w14:paraId="3410869C" w14:textId="77777777" w:rsidR="00173A95" w:rsidRPr="00850AE3" w:rsidRDefault="00173A95" w:rsidP="009E31E9">
            <w:pPr>
              <w:pStyle w:val="TableParagraph"/>
              <w:spacing w:line="255" w:lineRule="exact"/>
              <w:ind w:left="108"/>
              <w:rPr>
                <w:rFonts w:ascii="Times New Roman" w:hAnsi="Times New Roman" w:cs="Times New Roman"/>
                <w:sz w:val="20"/>
                <w:szCs w:val="20"/>
              </w:rPr>
            </w:pPr>
            <w:r w:rsidRPr="00850AE3">
              <w:rPr>
                <w:rFonts w:ascii="Times New Roman" w:hAnsi="Times New Roman" w:cs="Times New Roman"/>
                <w:sz w:val="20"/>
                <w:szCs w:val="20"/>
              </w:rPr>
              <w:t>katkı</w:t>
            </w:r>
            <w:r w:rsidRPr="00850AE3">
              <w:rPr>
                <w:rFonts w:ascii="Times New Roman" w:hAnsi="Times New Roman" w:cs="Times New Roman"/>
                <w:spacing w:val="-17"/>
                <w:sz w:val="20"/>
                <w:szCs w:val="20"/>
              </w:rPr>
              <w:t xml:space="preserve"> </w:t>
            </w:r>
            <w:r w:rsidRPr="00850AE3">
              <w:rPr>
                <w:rFonts w:ascii="Times New Roman" w:hAnsi="Times New Roman" w:cs="Times New Roman"/>
                <w:sz w:val="20"/>
                <w:szCs w:val="20"/>
              </w:rPr>
              <w:t>ve</w:t>
            </w:r>
          </w:p>
          <w:p w14:paraId="7908E643" w14:textId="77777777" w:rsidR="00173A95" w:rsidRPr="00850AE3" w:rsidRDefault="00173A95" w:rsidP="009E31E9">
            <w:pPr>
              <w:pStyle w:val="TableParagraph"/>
              <w:spacing w:before="16"/>
              <w:ind w:left="108"/>
              <w:rPr>
                <w:rFonts w:ascii="Times New Roman" w:hAnsi="Times New Roman" w:cs="Times New Roman"/>
                <w:sz w:val="20"/>
                <w:szCs w:val="20"/>
              </w:rPr>
            </w:pPr>
            <w:r w:rsidRPr="00850AE3">
              <w:rPr>
                <w:rFonts w:ascii="Times New Roman" w:hAnsi="Times New Roman" w:cs="Times New Roman"/>
                <w:sz w:val="20"/>
                <w:szCs w:val="20"/>
              </w:rPr>
              <w:t>yönetim</w:t>
            </w:r>
          </w:p>
          <w:p w14:paraId="65767F24" w14:textId="77777777" w:rsidR="00173A95" w:rsidRPr="00850AE3" w:rsidRDefault="00173A95" w:rsidP="009E31E9">
            <w:pPr>
              <w:pStyle w:val="TableParagraph"/>
              <w:spacing w:before="17"/>
              <w:ind w:left="108"/>
              <w:rPr>
                <w:rFonts w:ascii="Times New Roman" w:hAnsi="Times New Roman" w:cs="Times New Roman"/>
                <w:sz w:val="20"/>
                <w:szCs w:val="20"/>
              </w:rPr>
            </w:pPr>
            <w:r w:rsidRPr="00850AE3">
              <w:rPr>
                <w:rFonts w:ascii="Times New Roman" w:hAnsi="Times New Roman" w:cs="Times New Roman"/>
                <w:w w:val="105"/>
                <w:sz w:val="20"/>
                <w:szCs w:val="20"/>
              </w:rPr>
              <w:t>sistemi</w:t>
            </w:r>
            <w:r w:rsidRPr="00850AE3">
              <w:rPr>
                <w:rFonts w:ascii="Times New Roman" w:hAnsi="Times New Roman" w:cs="Times New Roman"/>
                <w:spacing w:val="-16"/>
                <w:w w:val="105"/>
                <w:sz w:val="20"/>
                <w:szCs w:val="20"/>
              </w:rPr>
              <w:t xml:space="preserve"> </w:t>
            </w:r>
            <w:r w:rsidRPr="00850AE3">
              <w:rPr>
                <w:rFonts w:ascii="Times New Roman" w:hAnsi="Times New Roman" w:cs="Times New Roman"/>
                <w:w w:val="105"/>
                <w:sz w:val="20"/>
                <w:szCs w:val="20"/>
              </w:rPr>
              <w:t>süreç</w:t>
            </w:r>
          </w:p>
          <w:p w14:paraId="0DF86A03" w14:textId="77777777" w:rsidR="00173A95" w:rsidRPr="00850AE3" w:rsidRDefault="00173A95" w:rsidP="009E31E9">
            <w:pPr>
              <w:pStyle w:val="TableParagraph"/>
              <w:spacing w:before="16"/>
              <w:ind w:left="108"/>
              <w:rPr>
                <w:rFonts w:ascii="Times New Roman" w:hAnsi="Times New Roman" w:cs="Times New Roman"/>
                <w:sz w:val="20"/>
                <w:szCs w:val="20"/>
              </w:rPr>
            </w:pPr>
            <w:r w:rsidRPr="00850AE3">
              <w:rPr>
                <w:rFonts w:ascii="Times New Roman" w:hAnsi="Times New Roman" w:cs="Times New Roman"/>
                <w:sz w:val="20"/>
                <w:szCs w:val="20"/>
              </w:rPr>
              <w:t>ve</w:t>
            </w:r>
            <w:r w:rsidRPr="00850AE3">
              <w:rPr>
                <w:rFonts w:ascii="Times New Roman" w:hAnsi="Times New Roman" w:cs="Times New Roman"/>
                <w:spacing w:val="-19"/>
                <w:sz w:val="20"/>
                <w:szCs w:val="20"/>
              </w:rPr>
              <w:t xml:space="preserve"> </w:t>
            </w:r>
            <w:r w:rsidRPr="00850AE3">
              <w:rPr>
                <w:rFonts w:ascii="Times New Roman" w:hAnsi="Times New Roman" w:cs="Times New Roman"/>
                <w:sz w:val="20"/>
                <w:szCs w:val="20"/>
              </w:rPr>
              <w:t>alt</w:t>
            </w:r>
            <w:r w:rsidRPr="00850AE3">
              <w:rPr>
                <w:rFonts w:ascii="Times New Roman" w:hAnsi="Times New Roman" w:cs="Times New Roman"/>
                <w:spacing w:val="-17"/>
                <w:sz w:val="20"/>
                <w:szCs w:val="20"/>
              </w:rPr>
              <w:t xml:space="preserve"> </w:t>
            </w:r>
            <w:r w:rsidRPr="00850AE3">
              <w:rPr>
                <w:rFonts w:ascii="Times New Roman" w:hAnsi="Times New Roman" w:cs="Times New Roman"/>
                <w:sz w:val="20"/>
                <w:szCs w:val="20"/>
              </w:rPr>
              <w:t>süreçleri</w:t>
            </w:r>
          </w:p>
          <w:p w14:paraId="0E07B814" w14:textId="77777777" w:rsidR="00173A95" w:rsidRPr="00850AE3" w:rsidRDefault="00173A95" w:rsidP="009E31E9">
            <w:pPr>
              <w:pStyle w:val="TableParagraph"/>
              <w:spacing w:before="16"/>
              <w:ind w:left="108"/>
              <w:rPr>
                <w:rFonts w:ascii="Times New Roman" w:hAnsi="Times New Roman" w:cs="Times New Roman"/>
                <w:sz w:val="20"/>
                <w:szCs w:val="20"/>
              </w:rPr>
            </w:pPr>
            <w:r w:rsidRPr="00850AE3">
              <w:rPr>
                <w:rFonts w:ascii="Times New Roman" w:hAnsi="Times New Roman" w:cs="Times New Roman"/>
                <w:sz w:val="20"/>
                <w:szCs w:val="20"/>
              </w:rPr>
              <w:t>tanımlanmıştır.</w:t>
            </w:r>
          </w:p>
        </w:tc>
        <w:tc>
          <w:tcPr>
            <w:tcW w:w="1843" w:type="dxa"/>
            <w:shd w:val="clear" w:color="auto" w:fill="FFFF00"/>
          </w:tcPr>
          <w:p w14:paraId="592D9993" w14:textId="77777777" w:rsidR="00173A95" w:rsidRPr="00850AE3" w:rsidRDefault="00173A95" w:rsidP="009E31E9">
            <w:pPr>
              <w:pStyle w:val="TableParagraph"/>
              <w:ind w:left="108" w:right="247"/>
              <w:rPr>
                <w:rFonts w:ascii="Times New Roman" w:hAnsi="Times New Roman" w:cs="Times New Roman"/>
                <w:sz w:val="20"/>
                <w:szCs w:val="20"/>
              </w:rPr>
            </w:pPr>
            <w:r w:rsidRPr="00850AE3">
              <w:rPr>
                <w:rFonts w:ascii="Times New Roman" w:hAnsi="Times New Roman" w:cs="Times New Roman"/>
                <w:sz w:val="20"/>
                <w:szCs w:val="20"/>
              </w:rPr>
              <w:t>Kurumun</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genelinde</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tanımlı süreçler</w:t>
            </w:r>
            <w:r w:rsidRPr="00850AE3">
              <w:rPr>
                <w:rFonts w:ascii="Times New Roman" w:hAnsi="Times New Roman" w:cs="Times New Roman"/>
                <w:spacing w:val="1"/>
                <w:sz w:val="20"/>
                <w:szCs w:val="20"/>
              </w:rPr>
              <w:t xml:space="preserve"> </w:t>
            </w:r>
            <w:r w:rsidRPr="00850AE3">
              <w:rPr>
                <w:rFonts w:ascii="Times New Roman" w:hAnsi="Times New Roman" w:cs="Times New Roman"/>
                <w:w w:val="95"/>
                <w:sz w:val="20"/>
                <w:szCs w:val="20"/>
              </w:rPr>
              <w:t>yönetilmektedir</w:t>
            </w:r>
          </w:p>
        </w:tc>
        <w:tc>
          <w:tcPr>
            <w:tcW w:w="1843" w:type="dxa"/>
            <w:shd w:val="clear" w:color="auto" w:fill="auto"/>
          </w:tcPr>
          <w:p w14:paraId="45699317" w14:textId="77777777" w:rsidR="00173A95" w:rsidRPr="00850AE3" w:rsidRDefault="00173A95" w:rsidP="009E31E9">
            <w:pPr>
              <w:pStyle w:val="TableParagraph"/>
              <w:spacing w:before="37"/>
              <w:ind w:left="107" w:right="66"/>
              <w:rPr>
                <w:rFonts w:ascii="Times New Roman" w:hAnsi="Times New Roman" w:cs="Times New Roman"/>
                <w:sz w:val="20"/>
                <w:szCs w:val="20"/>
              </w:rPr>
            </w:pPr>
            <w:r w:rsidRPr="00850AE3">
              <w:rPr>
                <w:rFonts w:ascii="Times New Roman" w:hAnsi="Times New Roman" w:cs="Times New Roman"/>
                <w:sz w:val="20"/>
                <w:szCs w:val="20"/>
              </w:rPr>
              <w:t>Kurumda süreç</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yönetimi</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mekanizmaları</w:t>
            </w:r>
            <w:r w:rsidRPr="00850AE3">
              <w:rPr>
                <w:rFonts w:ascii="Times New Roman" w:hAnsi="Times New Roman" w:cs="Times New Roman"/>
                <w:spacing w:val="1"/>
                <w:sz w:val="20"/>
                <w:szCs w:val="20"/>
              </w:rPr>
              <w:t xml:space="preserve"> </w:t>
            </w:r>
            <w:r w:rsidRPr="00850AE3">
              <w:rPr>
                <w:rFonts w:ascii="Times New Roman" w:hAnsi="Times New Roman" w:cs="Times New Roman"/>
                <w:spacing w:val="-2"/>
                <w:sz w:val="20"/>
                <w:szCs w:val="20"/>
              </w:rPr>
              <w:t>izlenmekte</w:t>
            </w:r>
            <w:r w:rsidRPr="00850AE3">
              <w:rPr>
                <w:rFonts w:ascii="Times New Roman" w:hAnsi="Times New Roman" w:cs="Times New Roman"/>
                <w:spacing w:val="-20"/>
                <w:sz w:val="20"/>
                <w:szCs w:val="20"/>
              </w:rPr>
              <w:t xml:space="preserve"> </w:t>
            </w:r>
            <w:r w:rsidRPr="00850AE3">
              <w:rPr>
                <w:rFonts w:ascii="Times New Roman" w:hAnsi="Times New Roman" w:cs="Times New Roman"/>
                <w:spacing w:val="-1"/>
                <w:sz w:val="20"/>
                <w:szCs w:val="20"/>
              </w:rPr>
              <w:t>ve</w:t>
            </w:r>
            <w:r w:rsidRPr="00850AE3">
              <w:rPr>
                <w:rFonts w:ascii="Times New Roman" w:hAnsi="Times New Roman" w:cs="Times New Roman"/>
                <w:spacing w:val="-19"/>
                <w:sz w:val="20"/>
                <w:szCs w:val="20"/>
              </w:rPr>
              <w:t xml:space="preserve"> </w:t>
            </w:r>
            <w:r w:rsidRPr="00850AE3">
              <w:rPr>
                <w:rFonts w:ascii="Times New Roman" w:hAnsi="Times New Roman" w:cs="Times New Roman"/>
                <w:spacing w:val="-1"/>
                <w:sz w:val="20"/>
                <w:szCs w:val="20"/>
              </w:rPr>
              <w:t>ilgili</w:t>
            </w:r>
            <w:r w:rsidRPr="00850AE3">
              <w:rPr>
                <w:rFonts w:ascii="Times New Roman" w:hAnsi="Times New Roman" w:cs="Times New Roman"/>
                <w:spacing w:val="-64"/>
                <w:sz w:val="20"/>
                <w:szCs w:val="20"/>
              </w:rPr>
              <w:t xml:space="preserve"> </w:t>
            </w:r>
            <w:r w:rsidRPr="00850AE3">
              <w:rPr>
                <w:rFonts w:ascii="Times New Roman" w:hAnsi="Times New Roman" w:cs="Times New Roman"/>
                <w:sz w:val="20"/>
                <w:szCs w:val="20"/>
              </w:rPr>
              <w:t>paydaşlarla</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değerlendirilerek</w:t>
            </w:r>
            <w:r w:rsidRPr="00850AE3">
              <w:rPr>
                <w:rFonts w:ascii="Times New Roman" w:hAnsi="Times New Roman" w:cs="Times New Roman"/>
                <w:spacing w:val="1"/>
                <w:sz w:val="20"/>
                <w:szCs w:val="20"/>
              </w:rPr>
              <w:t xml:space="preserve"> </w:t>
            </w:r>
            <w:r w:rsidRPr="00850AE3">
              <w:rPr>
                <w:rFonts w:ascii="Times New Roman" w:hAnsi="Times New Roman" w:cs="Times New Roman"/>
                <w:w w:val="95"/>
                <w:sz w:val="20"/>
                <w:szCs w:val="20"/>
              </w:rPr>
              <w:t>iyileştirilmektedir.</w:t>
            </w:r>
          </w:p>
        </w:tc>
        <w:tc>
          <w:tcPr>
            <w:tcW w:w="1842" w:type="dxa"/>
            <w:shd w:val="clear" w:color="auto" w:fill="auto"/>
          </w:tcPr>
          <w:p w14:paraId="7E3CA867" w14:textId="77777777" w:rsidR="00173A95" w:rsidRPr="00850AE3" w:rsidRDefault="00173A95" w:rsidP="009E31E9">
            <w:pPr>
              <w:pStyle w:val="TableParagraph"/>
              <w:spacing w:line="276" w:lineRule="auto"/>
              <w:ind w:left="107" w:right="185"/>
              <w:rPr>
                <w:rFonts w:ascii="Times New Roman" w:hAnsi="Times New Roman" w:cs="Times New Roman"/>
                <w:sz w:val="20"/>
                <w:szCs w:val="20"/>
              </w:rPr>
            </w:pPr>
            <w:r w:rsidRPr="00850AE3">
              <w:rPr>
                <w:rFonts w:ascii="Times New Roman" w:hAnsi="Times New Roman" w:cs="Times New Roman"/>
                <w:w w:val="96"/>
                <w:sz w:val="20"/>
                <w:szCs w:val="20"/>
              </w:rPr>
              <w:t>İ</w:t>
            </w:r>
            <w:r w:rsidRPr="00850AE3">
              <w:rPr>
                <w:rFonts w:ascii="Times New Roman" w:hAnsi="Times New Roman" w:cs="Times New Roman"/>
                <w:spacing w:val="-2"/>
                <w:w w:val="109"/>
                <w:sz w:val="20"/>
                <w:szCs w:val="20"/>
              </w:rPr>
              <w:t>ç</w:t>
            </w:r>
            <w:r w:rsidRPr="00850AE3">
              <w:rPr>
                <w:rFonts w:ascii="Times New Roman" w:hAnsi="Times New Roman" w:cs="Times New Roman"/>
                <w:w w:val="128"/>
                <w:sz w:val="20"/>
                <w:szCs w:val="20"/>
              </w:rPr>
              <w:t>s</w:t>
            </w:r>
            <w:r w:rsidRPr="00850AE3">
              <w:rPr>
                <w:rFonts w:ascii="Times New Roman" w:hAnsi="Times New Roman" w:cs="Times New Roman"/>
                <w:spacing w:val="-1"/>
                <w:sz w:val="20"/>
                <w:szCs w:val="20"/>
              </w:rPr>
              <w:t>e</w:t>
            </w:r>
            <w:r w:rsidRPr="00850AE3">
              <w:rPr>
                <w:rFonts w:ascii="Times New Roman" w:hAnsi="Times New Roman" w:cs="Times New Roman"/>
                <w:w w:val="82"/>
                <w:sz w:val="20"/>
                <w:szCs w:val="20"/>
              </w:rPr>
              <w:t>l</w:t>
            </w:r>
            <w:r w:rsidRPr="00850AE3">
              <w:rPr>
                <w:rFonts w:ascii="Times New Roman" w:hAnsi="Times New Roman" w:cs="Times New Roman"/>
                <w:spacing w:val="-2"/>
                <w:w w:val="82"/>
                <w:sz w:val="20"/>
                <w:szCs w:val="20"/>
              </w:rPr>
              <w:t>l</w:t>
            </w:r>
            <w:r w:rsidRPr="00850AE3">
              <w:rPr>
                <w:rFonts w:ascii="Times New Roman" w:hAnsi="Times New Roman" w:cs="Times New Roman"/>
                <w:spacing w:val="-1"/>
                <w:sz w:val="20"/>
                <w:szCs w:val="20"/>
              </w:rPr>
              <w:t>e</w:t>
            </w:r>
            <w:r w:rsidRPr="00850AE3">
              <w:rPr>
                <w:rFonts w:ascii="Times New Roman" w:hAnsi="Times New Roman" w:cs="Times New Roman"/>
                <w:w w:val="128"/>
                <w:sz w:val="20"/>
                <w:szCs w:val="20"/>
              </w:rPr>
              <w:t>ş</w:t>
            </w:r>
            <w:r w:rsidRPr="00850AE3">
              <w:rPr>
                <w:rFonts w:ascii="Times New Roman" w:hAnsi="Times New Roman" w:cs="Times New Roman"/>
                <w:w w:val="88"/>
                <w:sz w:val="20"/>
                <w:szCs w:val="20"/>
              </w:rPr>
              <w:t>tiri</w:t>
            </w:r>
            <w:r w:rsidRPr="00850AE3">
              <w:rPr>
                <w:rFonts w:ascii="Times New Roman" w:hAnsi="Times New Roman" w:cs="Times New Roman"/>
                <w:spacing w:val="-1"/>
                <w:w w:val="88"/>
                <w:sz w:val="20"/>
                <w:szCs w:val="20"/>
              </w:rPr>
              <w:t>l</w:t>
            </w:r>
            <w:r w:rsidRPr="00850AE3">
              <w:rPr>
                <w:rFonts w:ascii="Times New Roman" w:hAnsi="Times New Roman" w:cs="Times New Roman"/>
                <w:w w:val="111"/>
                <w:sz w:val="20"/>
                <w:szCs w:val="20"/>
              </w:rPr>
              <w:t>mi</w:t>
            </w:r>
            <w:r>
              <w:rPr>
                <w:rFonts w:ascii="Times New Roman" w:hAnsi="Times New Roman" w:cs="Times New Roman"/>
                <w:spacing w:val="-2"/>
                <w:w w:val="111"/>
                <w:sz w:val="20"/>
                <w:szCs w:val="20"/>
              </w:rPr>
              <w:t>ş</w:t>
            </w:r>
            <w:r w:rsidRPr="00850AE3">
              <w:rPr>
                <w:rFonts w:ascii="Times New Roman" w:hAnsi="Times New Roman" w:cs="Times New Roman"/>
                <w:w w:val="63"/>
                <w:sz w:val="20"/>
                <w:szCs w:val="20"/>
              </w:rPr>
              <w:t xml:space="preserve">, </w:t>
            </w:r>
            <w:r w:rsidRPr="00850AE3">
              <w:rPr>
                <w:rFonts w:ascii="Times New Roman" w:hAnsi="Times New Roman" w:cs="Times New Roman"/>
                <w:w w:val="128"/>
                <w:sz w:val="20"/>
                <w:szCs w:val="20"/>
              </w:rPr>
              <w:t>s</w:t>
            </w:r>
            <w:r w:rsidRPr="00850AE3">
              <w:rPr>
                <w:rFonts w:ascii="Times New Roman" w:hAnsi="Times New Roman" w:cs="Times New Roman"/>
                <w:w w:val="106"/>
                <w:sz w:val="20"/>
                <w:szCs w:val="20"/>
              </w:rPr>
              <w:t>iste</w:t>
            </w:r>
            <w:r w:rsidRPr="00850AE3">
              <w:rPr>
                <w:rFonts w:ascii="Times New Roman" w:hAnsi="Times New Roman" w:cs="Times New Roman"/>
                <w:spacing w:val="-3"/>
                <w:w w:val="106"/>
                <w:sz w:val="20"/>
                <w:szCs w:val="20"/>
              </w:rPr>
              <w:t>m</w:t>
            </w:r>
            <w:r w:rsidRPr="00850AE3">
              <w:rPr>
                <w:rFonts w:ascii="Times New Roman" w:hAnsi="Times New Roman" w:cs="Times New Roman"/>
                <w:w w:val="104"/>
                <w:sz w:val="20"/>
                <w:szCs w:val="20"/>
              </w:rPr>
              <w:t>a</w:t>
            </w:r>
            <w:r w:rsidRPr="00850AE3">
              <w:rPr>
                <w:rFonts w:ascii="Times New Roman" w:hAnsi="Times New Roman" w:cs="Times New Roman"/>
                <w:w w:val="96"/>
                <w:sz w:val="20"/>
                <w:szCs w:val="20"/>
              </w:rPr>
              <w:t>ti</w:t>
            </w:r>
            <w:r w:rsidRPr="00850AE3">
              <w:rPr>
                <w:rFonts w:ascii="Times New Roman" w:hAnsi="Times New Roman" w:cs="Times New Roman"/>
                <w:spacing w:val="-4"/>
                <w:w w:val="96"/>
                <w:sz w:val="20"/>
                <w:szCs w:val="20"/>
              </w:rPr>
              <w:t>k</w:t>
            </w:r>
            <w:r w:rsidRPr="00850AE3">
              <w:rPr>
                <w:rFonts w:ascii="Times New Roman" w:hAnsi="Times New Roman" w:cs="Times New Roman"/>
                <w:w w:val="63"/>
                <w:sz w:val="20"/>
                <w:szCs w:val="20"/>
              </w:rPr>
              <w:t xml:space="preserve">, </w:t>
            </w:r>
            <w:r w:rsidRPr="00850AE3">
              <w:rPr>
                <w:rFonts w:ascii="Times New Roman" w:hAnsi="Times New Roman" w:cs="Times New Roman"/>
                <w:spacing w:val="-1"/>
                <w:sz w:val="20"/>
                <w:szCs w:val="20"/>
              </w:rPr>
              <w:t xml:space="preserve">sürdürülebilir </w:t>
            </w:r>
            <w:r w:rsidRPr="00850AE3">
              <w:rPr>
                <w:rFonts w:ascii="Times New Roman" w:hAnsi="Times New Roman" w:cs="Times New Roman"/>
                <w:sz w:val="20"/>
                <w:szCs w:val="20"/>
              </w:rPr>
              <w:t>ve</w:t>
            </w:r>
            <w:r w:rsidRPr="00850AE3">
              <w:rPr>
                <w:rFonts w:ascii="Times New Roman" w:hAnsi="Times New Roman" w:cs="Times New Roman"/>
                <w:spacing w:val="-64"/>
                <w:sz w:val="20"/>
                <w:szCs w:val="20"/>
              </w:rPr>
              <w:t xml:space="preserve"> </w:t>
            </w:r>
            <w:r>
              <w:rPr>
                <w:rFonts w:ascii="Times New Roman" w:hAnsi="Times New Roman" w:cs="Times New Roman"/>
                <w:spacing w:val="-64"/>
                <w:sz w:val="20"/>
                <w:szCs w:val="20"/>
              </w:rPr>
              <w:t xml:space="preserve"> </w:t>
            </w:r>
            <w:r w:rsidRPr="00850AE3">
              <w:rPr>
                <w:rFonts w:ascii="Times New Roman" w:hAnsi="Times New Roman" w:cs="Times New Roman"/>
                <w:sz w:val="20"/>
                <w:szCs w:val="20"/>
              </w:rPr>
              <w:t>örnek</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gösterilebilir</w:t>
            </w:r>
            <w:r w:rsidRPr="00850AE3">
              <w:rPr>
                <w:rFonts w:ascii="Times New Roman" w:hAnsi="Times New Roman" w:cs="Times New Roman"/>
                <w:spacing w:val="1"/>
                <w:sz w:val="20"/>
                <w:szCs w:val="20"/>
              </w:rPr>
              <w:t xml:space="preserve"> </w:t>
            </w:r>
            <w:r w:rsidRPr="00850AE3">
              <w:rPr>
                <w:rFonts w:ascii="Times New Roman" w:hAnsi="Times New Roman" w:cs="Times New Roman"/>
                <w:sz w:val="20"/>
                <w:szCs w:val="20"/>
              </w:rPr>
              <w:t>uygulamalar</w:t>
            </w:r>
          </w:p>
          <w:p w14:paraId="78156975" w14:textId="77777777" w:rsidR="00173A95" w:rsidRPr="00850AE3" w:rsidRDefault="00173A95" w:rsidP="009E31E9">
            <w:pPr>
              <w:pStyle w:val="TableParagraph"/>
              <w:spacing w:line="255" w:lineRule="exact"/>
              <w:ind w:left="107"/>
              <w:rPr>
                <w:rFonts w:ascii="Times New Roman" w:hAnsi="Times New Roman" w:cs="Times New Roman"/>
                <w:sz w:val="20"/>
                <w:szCs w:val="20"/>
              </w:rPr>
            </w:pPr>
            <w:r w:rsidRPr="00850AE3">
              <w:rPr>
                <w:rFonts w:ascii="Times New Roman" w:hAnsi="Times New Roman" w:cs="Times New Roman"/>
                <w:sz w:val="20"/>
                <w:szCs w:val="20"/>
              </w:rPr>
              <w:t>bulunmaktadır.</w:t>
            </w:r>
          </w:p>
        </w:tc>
      </w:tr>
    </w:tbl>
    <w:p w14:paraId="68AA6E31" w14:textId="77777777" w:rsidR="00173A95" w:rsidRDefault="00173A95" w:rsidP="00173A95">
      <w:pPr>
        <w:ind w:right="63"/>
        <w:jc w:val="both"/>
        <w:rPr>
          <w:rFonts w:ascii="Times New Roman" w:hAnsi="Times New Roman" w:cs="Times New Roman"/>
          <w:b/>
          <w:sz w:val="24"/>
          <w:szCs w:val="24"/>
          <w:u w:val="single"/>
        </w:rPr>
      </w:pPr>
    </w:p>
    <w:p w14:paraId="173510E8" w14:textId="77777777" w:rsidR="00A275B8" w:rsidRDefault="00173A95" w:rsidP="00A275B8">
      <w:pPr>
        <w:pStyle w:val="Balk4"/>
        <w:ind w:right="63"/>
        <w:jc w:val="both"/>
        <w:rPr>
          <w:rFonts w:cs="Times New Roman"/>
        </w:rPr>
      </w:pPr>
      <w:r w:rsidRPr="004E2A51">
        <w:rPr>
          <w:i w:val="0"/>
          <w:u w:val="single"/>
        </w:rPr>
        <w:t>AÇIKLAMA:</w:t>
      </w:r>
      <w:r w:rsidR="00A275B8">
        <w:rPr>
          <w:i w:val="0"/>
          <w:u w:val="single"/>
        </w:rPr>
        <w:t xml:space="preserve"> </w:t>
      </w:r>
      <w:r w:rsidR="00A275B8" w:rsidRPr="00CD2B65">
        <w:rPr>
          <w:rFonts w:cs="Times New Roman"/>
          <w:b w:val="0"/>
          <w:bCs w:val="0"/>
          <w:i w:val="0"/>
        </w:rPr>
        <w:t xml:space="preserve">Olgunluk Düzeyi </w:t>
      </w:r>
      <w:r w:rsidR="00A275B8" w:rsidRPr="00CD2B65">
        <w:rPr>
          <w:rFonts w:cs="Times New Roman"/>
        </w:rPr>
        <w:t>3</w:t>
      </w:r>
    </w:p>
    <w:p w14:paraId="69D646A1" w14:textId="77777777" w:rsidR="00A275B8" w:rsidRPr="00CD2B65" w:rsidRDefault="00A275B8" w:rsidP="00A275B8">
      <w:pPr>
        <w:pStyle w:val="Balk4"/>
        <w:ind w:right="63"/>
        <w:jc w:val="both"/>
        <w:rPr>
          <w:rFonts w:cs="Times New Roman"/>
          <w:i w:val="0"/>
          <w:u w:val="single"/>
        </w:rPr>
      </w:pPr>
    </w:p>
    <w:p w14:paraId="5C609116" w14:textId="77777777" w:rsidR="00A275B8" w:rsidRPr="00CD2B65" w:rsidRDefault="00A275B8" w:rsidP="00A275B8">
      <w:pPr>
        <w:pStyle w:val="Balk4"/>
        <w:ind w:right="63"/>
        <w:jc w:val="both"/>
        <w:rPr>
          <w:rFonts w:cs="Times New Roman"/>
          <w:b w:val="0"/>
          <w:i w:val="0"/>
        </w:rPr>
      </w:pPr>
      <w:r w:rsidRPr="00CD2B65">
        <w:rPr>
          <w:rFonts w:cs="Times New Roman"/>
          <w:b w:val="0"/>
          <w:i w:val="0"/>
        </w:rPr>
        <w:t xml:space="preserve">Tüm etkinliklere ait süreçler tanımlıdır. Süreçlerdeki sorumlular, iş akışı, yönetim, sahiplenme yazılıdır. Süreç yönetiminin başarılı olduğunun kanıtları vardır. </w:t>
      </w:r>
    </w:p>
    <w:p w14:paraId="7FAAE9D5" w14:textId="77777777" w:rsidR="00A275B8" w:rsidRPr="00CD2B65" w:rsidRDefault="00A275B8" w:rsidP="00A275B8">
      <w:pPr>
        <w:pStyle w:val="Balk4"/>
        <w:ind w:right="63"/>
        <w:jc w:val="both"/>
        <w:rPr>
          <w:rFonts w:cs="Times New Roman"/>
          <w:i w:val="0"/>
          <w:u w:val="single"/>
        </w:rPr>
      </w:pPr>
    </w:p>
    <w:p w14:paraId="64F7539E" w14:textId="11FC849B" w:rsidR="00A275B8" w:rsidRPr="00CD2B65" w:rsidRDefault="00A275B8" w:rsidP="00DF4348">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1F434CAD" w14:textId="77777777" w:rsidR="00DF4348" w:rsidRDefault="00A275B8" w:rsidP="00DF4348">
      <w:pPr>
        <w:spacing w:line="276" w:lineRule="auto"/>
        <w:ind w:right="63" w:firstLine="360"/>
        <w:jc w:val="both"/>
        <w:outlineLvl w:val="3"/>
        <w:rPr>
          <w:rFonts w:ascii="Times New Roman" w:eastAsia="Times New Roman" w:hAnsi="Times New Roman" w:cs="Times New Roman"/>
          <w:color w:val="000000"/>
          <w:sz w:val="24"/>
          <w:szCs w:val="24"/>
        </w:rPr>
      </w:pPr>
      <w:r w:rsidRPr="00CD2B65">
        <w:rPr>
          <w:rFonts w:ascii="Times New Roman" w:eastAsia="Times New Roman" w:hAnsi="Times New Roman" w:cs="Times New Roman"/>
          <w:color w:val="000000"/>
          <w:sz w:val="24"/>
          <w:szCs w:val="24"/>
        </w:rPr>
        <w:t>Kalite el kitabı</w:t>
      </w:r>
    </w:p>
    <w:p w14:paraId="33E6D1C4" w14:textId="4AFE2941" w:rsidR="00A275B8" w:rsidRPr="00C9138A" w:rsidRDefault="00DF4348" w:rsidP="00DF4348">
      <w:pPr>
        <w:spacing w:line="276" w:lineRule="auto"/>
        <w:ind w:right="63" w:firstLine="360"/>
        <w:jc w:val="both"/>
        <w:outlineLvl w:val="3"/>
        <w:rPr>
          <w:rStyle w:val="Kpr"/>
          <w:rFonts w:ascii="Times New Roman" w:eastAsia="Times New Roman" w:hAnsi="Times New Roman" w:cs="Times New Roman"/>
          <w:color w:val="auto"/>
          <w:sz w:val="24"/>
          <w:szCs w:val="24"/>
          <w:u w:val="none"/>
        </w:rPr>
      </w:pPr>
      <w:hyperlink r:id="rId11" w:history="1">
        <w:r w:rsidRPr="00C9138A">
          <w:rPr>
            <w:rStyle w:val="Kpr"/>
            <w:rFonts w:ascii="Times New Roman" w:hAnsi="Times New Roman" w:cs="Times New Roman"/>
            <w:color w:val="auto"/>
          </w:rPr>
          <w:t>http://panel.kku.edu.tr/Content/kalite/kalite%20el%20kitab%C4%B1%20oluru-pages-2-20.pdf</w:t>
        </w:r>
      </w:hyperlink>
    </w:p>
    <w:p w14:paraId="390A1CC0" w14:textId="77777777" w:rsidR="00173A95" w:rsidRPr="004E2A51" w:rsidRDefault="00173A95" w:rsidP="00A275B8">
      <w:pPr>
        <w:pStyle w:val="Balk4"/>
        <w:ind w:left="0" w:right="63"/>
        <w:jc w:val="both"/>
        <w:rPr>
          <w:i w:val="0"/>
          <w:u w:val="single"/>
        </w:rPr>
      </w:pPr>
    </w:p>
    <w:p w14:paraId="1F59AA6A" w14:textId="77777777" w:rsidR="00173A95" w:rsidRDefault="00173A95" w:rsidP="00173A95">
      <w:pPr>
        <w:ind w:right="63"/>
        <w:jc w:val="both"/>
        <w:rPr>
          <w:rFonts w:ascii="Times New Roman" w:hAnsi="Times New Roman" w:cs="Times New Roman"/>
          <w:b/>
          <w:sz w:val="24"/>
          <w:szCs w:val="24"/>
          <w:u w:val="single"/>
        </w:rPr>
      </w:pPr>
    </w:p>
    <w:p w14:paraId="5A923996" w14:textId="77777777" w:rsidR="00173A95" w:rsidRPr="007170FC" w:rsidRDefault="00173A95" w:rsidP="00173A95">
      <w:pPr>
        <w:ind w:right="63"/>
        <w:jc w:val="both"/>
        <w:rPr>
          <w:rFonts w:ascii="Times New Roman" w:hAnsi="Times New Roman" w:cs="Times New Roman"/>
          <w:b/>
          <w:sz w:val="24"/>
          <w:szCs w:val="24"/>
          <w:u w:val="single"/>
        </w:rPr>
      </w:pPr>
      <w:r w:rsidRPr="007170FC">
        <w:rPr>
          <w:rFonts w:ascii="Times New Roman" w:hAnsi="Times New Roman" w:cs="Times New Roman"/>
          <w:b/>
          <w:sz w:val="24"/>
          <w:szCs w:val="24"/>
          <w:u w:val="single"/>
        </w:rPr>
        <w:t>İLGİLİ BİRİM: Fakülte/Enstitü/MYO</w:t>
      </w:r>
      <w:r>
        <w:rPr>
          <w:rFonts w:ascii="Times New Roman" w:hAnsi="Times New Roman" w:cs="Times New Roman"/>
          <w:b/>
          <w:sz w:val="24"/>
          <w:szCs w:val="24"/>
          <w:u w:val="single"/>
        </w:rPr>
        <w:t>, Daire Başkanlıkları</w:t>
      </w:r>
    </w:p>
    <w:p w14:paraId="36B8109A" w14:textId="77777777" w:rsidR="00173A95" w:rsidRDefault="00173A95" w:rsidP="00173A95">
      <w:pPr>
        <w:ind w:right="63"/>
        <w:jc w:val="both"/>
        <w:rPr>
          <w:rFonts w:ascii="Times New Roman" w:hAnsi="Times New Roman" w:cs="Times New Roman"/>
          <w:sz w:val="24"/>
          <w:szCs w:val="24"/>
        </w:rPr>
      </w:pPr>
    </w:p>
    <w:p w14:paraId="4E61A701" w14:textId="77777777" w:rsidR="00173A95" w:rsidRPr="00603486" w:rsidRDefault="00173A95" w:rsidP="00E1101C">
      <w:pPr>
        <w:pStyle w:val="Balk3"/>
      </w:pPr>
      <w:r>
        <w:t>A.4.1  iç ve dış paydaş katılımı</w:t>
      </w:r>
    </w:p>
    <w:p w14:paraId="1C0935EE" w14:textId="77777777" w:rsidR="00173A95" w:rsidRDefault="00173A95" w:rsidP="00173A95">
      <w:pPr>
        <w:pStyle w:val="Balk4"/>
        <w:ind w:right="63"/>
        <w:jc w:val="center"/>
      </w:pPr>
      <w:r>
        <w:t>Olgunluk düzeyi</w:t>
      </w:r>
    </w:p>
    <w:p w14:paraId="081C5EA0" w14:textId="77777777" w:rsidR="00173A95"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2"/>
        <w:gridCol w:w="1873"/>
        <w:gridCol w:w="1705"/>
        <w:gridCol w:w="1471"/>
        <w:gridCol w:w="1724"/>
      </w:tblGrid>
      <w:tr w:rsidR="00173A95" w14:paraId="1B3E3B6A" w14:textId="77777777" w:rsidTr="005F346A">
        <w:tc>
          <w:tcPr>
            <w:tcW w:w="1747" w:type="dxa"/>
            <w:shd w:val="clear" w:color="auto" w:fill="auto"/>
          </w:tcPr>
          <w:p w14:paraId="4366D087" w14:textId="77777777" w:rsidR="00173A95" w:rsidRPr="00E94104" w:rsidRDefault="00173A95" w:rsidP="00E1101C">
            <w:pPr>
              <w:pStyle w:val="Balk3"/>
            </w:pPr>
            <w:r w:rsidRPr="00E94104">
              <w:t>1</w:t>
            </w:r>
          </w:p>
        </w:tc>
        <w:tc>
          <w:tcPr>
            <w:tcW w:w="1788" w:type="dxa"/>
            <w:shd w:val="clear" w:color="auto" w:fill="auto"/>
          </w:tcPr>
          <w:p w14:paraId="5A5AB1EB" w14:textId="77777777" w:rsidR="00173A95" w:rsidRPr="00E94104" w:rsidRDefault="00173A95" w:rsidP="00E1101C">
            <w:pPr>
              <w:pStyle w:val="Balk3"/>
            </w:pPr>
            <w:r w:rsidRPr="00E94104">
              <w:t>2</w:t>
            </w:r>
          </w:p>
        </w:tc>
        <w:tc>
          <w:tcPr>
            <w:tcW w:w="1748" w:type="dxa"/>
            <w:shd w:val="clear" w:color="auto" w:fill="FFFF00"/>
          </w:tcPr>
          <w:p w14:paraId="64686D45" w14:textId="77777777" w:rsidR="00173A95" w:rsidRPr="00E94104" w:rsidRDefault="00173A95" w:rsidP="00E1101C">
            <w:pPr>
              <w:pStyle w:val="Balk3"/>
            </w:pPr>
            <w:r w:rsidRPr="00E94104">
              <w:t>3</w:t>
            </w:r>
          </w:p>
        </w:tc>
        <w:tc>
          <w:tcPr>
            <w:tcW w:w="1749" w:type="dxa"/>
            <w:shd w:val="clear" w:color="auto" w:fill="auto"/>
          </w:tcPr>
          <w:p w14:paraId="1534D54C" w14:textId="77777777" w:rsidR="00173A95" w:rsidRPr="00E94104" w:rsidRDefault="00173A95" w:rsidP="00E1101C">
            <w:pPr>
              <w:pStyle w:val="Balk3"/>
            </w:pPr>
            <w:r w:rsidRPr="00E94104">
              <w:t>4</w:t>
            </w:r>
          </w:p>
        </w:tc>
        <w:tc>
          <w:tcPr>
            <w:tcW w:w="1749" w:type="dxa"/>
            <w:shd w:val="clear" w:color="auto" w:fill="auto"/>
          </w:tcPr>
          <w:p w14:paraId="26E7874C" w14:textId="77777777" w:rsidR="00173A95" w:rsidRPr="00E94104" w:rsidRDefault="00173A95" w:rsidP="00E1101C">
            <w:pPr>
              <w:pStyle w:val="Balk3"/>
            </w:pPr>
            <w:r w:rsidRPr="00E94104">
              <w:t>5</w:t>
            </w:r>
          </w:p>
        </w:tc>
      </w:tr>
      <w:tr w:rsidR="00173A95" w14:paraId="0F69F09B" w14:textId="77777777" w:rsidTr="005F346A">
        <w:tc>
          <w:tcPr>
            <w:tcW w:w="1747" w:type="dxa"/>
            <w:shd w:val="clear" w:color="auto" w:fill="auto"/>
          </w:tcPr>
          <w:p w14:paraId="3D7A0BF4" w14:textId="77777777" w:rsidR="00173A95" w:rsidRPr="00A86FF2" w:rsidRDefault="00173A95" w:rsidP="009E31E9">
            <w:pPr>
              <w:pStyle w:val="TableParagraph"/>
              <w:spacing w:line="276" w:lineRule="auto"/>
              <w:ind w:left="105"/>
              <w:rPr>
                <w:rFonts w:ascii="Times New Roman" w:hAnsi="Times New Roman" w:cs="Times New Roman"/>
                <w:sz w:val="20"/>
                <w:szCs w:val="20"/>
              </w:rPr>
            </w:pPr>
            <w:r w:rsidRPr="00A86FF2">
              <w:rPr>
                <w:rFonts w:ascii="Times New Roman" w:hAnsi="Times New Roman" w:cs="Times New Roman"/>
                <w:sz w:val="20"/>
                <w:szCs w:val="20"/>
              </w:rPr>
              <w:t>Kurumun iç kalite</w:t>
            </w:r>
            <w:r w:rsidRPr="00A86FF2">
              <w:rPr>
                <w:rFonts w:ascii="Times New Roman" w:hAnsi="Times New Roman" w:cs="Times New Roman"/>
                <w:spacing w:val="1"/>
                <w:sz w:val="20"/>
                <w:szCs w:val="20"/>
              </w:rPr>
              <w:t xml:space="preserve"> </w:t>
            </w:r>
            <w:r w:rsidRPr="00A86FF2">
              <w:rPr>
                <w:rFonts w:ascii="Times New Roman" w:hAnsi="Times New Roman" w:cs="Times New Roman"/>
                <w:w w:val="105"/>
                <w:sz w:val="20"/>
                <w:szCs w:val="20"/>
              </w:rPr>
              <w:t>güvencesi</w:t>
            </w:r>
            <w:r w:rsidRPr="00A86FF2">
              <w:rPr>
                <w:rFonts w:ascii="Times New Roman" w:hAnsi="Times New Roman" w:cs="Times New Roman"/>
                <w:spacing w:val="1"/>
                <w:w w:val="105"/>
                <w:sz w:val="20"/>
                <w:szCs w:val="20"/>
              </w:rPr>
              <w:t xml:space="preserve"> </w:t>
            </w:r>
            <w:r w:rsidRPr="00A86FF2">
              <w:rPr>
                <w:rFonts w:ascii="Times New Roman" w:hAnsi="Times New Roman" w:cs="Times New Roman"/>
                <w:w w:val="105"/>
                <w:sz w:val="20"/>
                <w:szCs w:val="20"/>
              </w:rPr>
              <w:t>sistemine paydaş</w:t>
            </w:r>
            <w:r w:rsidRPr="00A86FF2">
              <w:rPr>
                <w:rFonts w:ascii="Times New Roman" w:hAnsi="Times New Roman" w:cs="Times New Roman"/>
                <w:spacing w:val="1"/>
                <w:w w:val="105"/>
                <w:sz w:val="20"/>
                <w:szCs w:val="20"/>
              </w:rPr>
              <w:t xml:space="preserve"> </w:t>
            </w:r>
            <w:r w:rsidRPr="00A86FF2">
              <w:rPr>
                <w:rFonts w:ascii="Times New Roman" w:hAnsi="Times New Roman" w:cs="Times New Roman"/>
                <w:w w:val="105"/>
                <w:sz w:val="20"/>
                <w:szCs w:val="20"/>
              </w:rPr>
              <w:t>katılımını</w:t>
            </w:r>
            <w:r w:rsidRPr="00A86FF2">
              <w:rPr>
                <w:rFonts w:ascii="Times New Roman" w:hAnsi="Times New Roman" w:cs="Times New Roman"/>
                <w:spacing w:val="1"/>
                <w:w w:val="105"/>
                <w:sz w:val="20"/>
                <w:szCs w:val="20"/>
              </w:rPr>
              <w:t xml:space="preserve"> </w:t>
            </w:r>
            <w:r w:rsidRPr="00A86FF2">
              <w:rPr>
                <w:rFonts w:ascii="Times New Roman" w:hAnsi="Times New Roman" w:cs="Times New Roman"/>
                <w:w w:val="105"/>
                <w:sz w:val="20"/>
                <w:szCs w:val="20"/>
              </w:rPr>
              <w:t>sağlayacak</w:t>
            </w:r>
            <w:r w:rsidRPr="00A86FF2">
              <w:rPr>
                <w:rFonts w:ascii="Times New Roman" w:hAnsi="Times New Roman" w:cs="Times New Roman"/>
                <w:spacing w:val="1"/>
                <w:w w:val="105"/>
                <w:sz w:val="20"/>
                <w:szCs w:val="20"/>
              </w:rPr>
              <w:t xml:space="preserve"> </w:t>
            </w:r>
            <w:r w:rsidRPr="00A86FF2">
              <w:rPr>
                <w:rFonts w:ascii="Times New Roman" w:hAnsi="Times New Roman" w:cs="Times New Roman"/>
                <w:w w:val="105"/>
                <w:sz w:val="20"/>
                <w:szCs w:val="20"/>
              </w:rPr>
              <w:t>mekanizmalar</w:t>
            </w:r>
            <w:r w:rsidRPr="00A86FF2">
              <w:rPr>
                <w:rFonts w:ascii="Times New Roman" w:hAnsi="Times New Roman" w:cs="Times New Roman"/>
                <w:spacing w:val="1"/>
                <w:w w:val="105"/>
                <w:sz w:val="20"/>
                <w:szCs w:val="20"/>
              </w:rPr>
              <w:t xml:space="preserve"> </w:t>
            </w:r>
            <w:r w:rsidRPr="00A86FF2">
              <w:rPr>
                <w:rFonts w:ascii="Times New Roman" w:hAnsi="Times New Roman" w:cs="Times New Roman"/>
                <w:sz w:val="20"/>
                <w:szCs w:val="20"/>
              </w:rPr>
              <w:t>bulunmamaktadır.</w:t>
            </w:r>
          </w:p>
        </w:tc>
        <w:tc>
          <w:tcPr>
            <w:tcW w:w="1788" w:type="dxa"/>
            <w:shd w:val="clear" w:color="auto" w:fill="auto"/>
          </w:tcPr>
          <w:p w14:paraId="0E295D32" w14:textId="77777777" w:rsidR="00173A95" w:rsidRPr="00A86FF2" w:rsidRDefault="00173A95" w:rsidP="009E31E9">
            <w:pPr>
              <w:pStyle w:val="TableParagraph"/>
              <w:spacing w:line="276" w:lineRule="auto"/>
              <w:ind w:left="105" w:right="94"/>
              <w:rPr>
                <w:rFonts w:ascii="Times New Roman" w:hAnsi="Times New Roman" w:cs="Times New Roman"/>
                <w:sz w:val="20"/>
                <w:szCs w:val="20"/>
              </w:rPr>
            </w:pPr>
            <w:r w:rsidRPr="00A86FF2">
              <w:rPr>
                <w:rFonts w:ascii="Times New Roman" w:hAnsi="Times New Roman" w:cs="Times New Roman"/>
                <w:sz w:val="20"/>
                <w:szCs w:val="20"/>
              </w:rPr>
              <w:t>Kurumda kalite güvencesi,</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eğitim</w:t>
            </w:r>
            <w:r w:rsidRPr="00A86FF2">
              <w:rPr>
                <w:rFonts w:ascii="Times New Roman" w:hAnsi="Times New Roman" w:cs="Times New Roman"/>
                <w:spacing w:val="-5"/>
                <w:sz w:val="20"/>
                <w:szCs w:val="20"/>
              </w:rPr>
              <w:t xml:space="preserve"> </w:t>
            </w:r>
            <w:r w:rsidRPr="00A86FF2">
              <w:rPr>
                <w:rFonts w:ascii="Times New Roman" w:hAnsi="Times New Roman" w:cs="Times New Roman"/>
                <w:sz w:val="20"/>
                <w:szCs w:val="20"/>
              </w:rPr>
              <w:t>ve</w:t>
            </w:r>
            <w:r w:rsidRPr="00A86FF2">
              <w:rPr>
                <w:rFonts w:ascii="Times New Roman" w:hAnsi="Times New Roman" w:cs="Times New Roman"/>
                <w:spacing w:val="-5"/>
                <w:sz w:val="20"/>
                <w:szCs w:val="20"/>
              </w:rPr>
              <w:t xml:space="preserve"> </w:t>
            </w:r>
            <w:r w:rsidRPr="00A86FF2">
              <w:rPr>
                <w:rFonts w:ascii="Times New Roman" w:hAnsi="Times New Roman" w:cs="Times New Roman"/>
                <w:sz w:val="20"/>
                <w:szCs w:val="20"/>
              </w:rPr>
              <w:t>öğretim,</w:t>
            </w:r>
            <w:r w:rsidRPr="00A86FF2">
              <w:rPr>
                <w:rFonts w:ascii="Times New Roman" w:hAnsi="Times New Roman" w:cs="Times New Roman"/>
                <w:spacing w:val="-3"/>
                <w:sz w:val="20"/>
                <w:szCs w:val="20"/>
              </w:rPr>
              <w:t xml:space="preserve"> </w:t>
            </w:r>
            <w:r w:rsidRPr="00A86FF2">
              <w:rPr>
                <w:rFonts w:ascii="Times New Roman" w:hAnsi="Times New Roman" w:cs="Times New Roman"/>
                <w:sz w:val="20"/>
                <w:szCs w:val="20"/>
              </w:rPr>
              <w:t>araştırma</w:t>
            </w:r>
            <w:r w:rsidRPr="00A86FF2">
              <w:rPr>
                <w:rFonts w:ascii="Times New Roman" w:hAnsi="Times New Roman" w:cs="Times New Roman"/>
                <w:spacing w:val="-63"/>
                <w:sz w:val="20"/>
                <w:szCs w:val="20"/>
              </w:rPr>
              <w:t xml:space="preserve"> </w:t>
            </w:r>
            <w:r w:rsidRPr="00A86FF2">
              <w:rPr>
                <w:rFonts w:ascii="Times New Roman" w:hAnsi="Times New Roman" w:cs="Times New Roman"/>
                <w:w w:val="105"/>
                <w:sz w:val="20"/>
                <w:szCs w:val="20"/>
              </w:rPr>
              <w:t>v</w:t>
            </w:r>
            <w:r w:rsidRPr="00A86FF2">
              <w:rPr>
                <w:rFonts w:ascii="Times New Roman" w:hAnsi="Times New Roman" w:cs="Times New Roman"/>
                <w:sz w:val="20"/>
                <w:szCs w:val="20"/>
              </w:rPr>
              <w:t>e</w:t>
            </w:r>
            <w:r w:rsidRPr="00A86FF2">
              <w:rPr>
                <w:rFonts w:ascii="Times New Roman" w:hAnsi="Times New Roman" w:cs="Times New Roman"/>
                <w:spacing w:val="-19"/>
                <w:sz w:val="20"/>
                <w:szCs w:val="20"/>
              </w:rPr>
              <w:t xml:space="preserve"> </w:t>
            </w:r>
            <w:r w:rsidRPr="00A86FF2">
              <w:rPr>
                <w:rFonts w:ascii="Times New Roman" w:hAnsi="Times New Roman" w:cs="Times New Roman"/>
                <w:spacing w:val="-1"/>
                <w:w w:val="115"/>
                <w:sz w:val="20"/>
                <w:szCs w:val="20"/>
              </w:rPr>
              <w:t>g</w:t>
            </w:r>
            <w:r w:rsidRPr="00A86FF2">
              <w:rPr>
                <w:rFonts w:ascii="Times New Roman" w:hAnsi="Times New Roman" w:cs="Times New Roman"/>
                <w:spacing w:val="-1"/>
                <w:sz w:val="20"/>
                <w:szCs w:val="20"/>
              </w:rPr>
              <w:t>e</w:t>
            </w:r>
            <w:r w:rsidRPr="00A86FF2">
              <w:rPr>
                <w:rFonts w:ascii="Times New Roman" w:hAnsi="Times New Roman" w:cs="Times New Roman"/>
                <w:w w:val="83"/>
                <w:sz w:val="20"/>
                <w:szCs w:val="20"/>
              </w:rPr>
              <w:t>l</w:t>
            </w:r>
            <w:r w:rsidRPr="00A86FF2">
              <w:rPr>
                <w:rFonts w:ascii="Times New Roman" w:hAnsi="Times New Roman" w:cs="Times New Roman"/>
                <w:spacing w:val="-2"/>
                <w:w w:val="83"/>
                <w:sz w:val="20"/>
                <w:szCs w:val="20"/>
              </w:rPr>
              <w:t>i</w:t>
            </w:r>
            <w:r w:rsidRPr="00A86FF2">
              <w:rPr>
                <w:rFonts w:ascii="Times New Roman" w:hAnsi="Times New Roman" w:cs="Times New Roman"/>
                <w:w w:val="128"/>
                <w:sz w:val="20"/>
                <w:szCs w:val="20"/>
              </w:rPr>
              <w:t>ş</w:t>
            </w:r>
            <w:r w:rsidRPr="00A86FF2">
              <w:rPr>
                <w:rFonts w:ascii="Times New Roman" w:hAnsi="Times New Roman" w:cs="Times New Roman"/>
                <w:sz w:val="20"/>
                <w:szCs w:val="20"/>
              </w:rPr>
              <w:t>tirm</w:t>
            </w:r>
            <w:r w:rsidRPr="00A86FF2">
              <w:rPr>
                <w:rFonts w:ascii="Times New Roman" w:hAnsi="Times New Roman" w:cs="Times New Roman"/>
                <w:spacing w:val="-4"/>
                <w:sz w:val="20"/>
                <w:szCs w:val="20"/>
              </w:rPr>
              <w:t>e</w:t>
            </w:r>
            <w:r w:rsidRPr="00A86FF2">
              <w:rPr>
                <w:rFonts w:ascii="Times New Roman" w:hAnsi="Times New Roman" w:cs="Times New Roman"/>
                <w:w w:val="63"/>
                <w:sz w:val="20"/>
                <w:szCs w:val="20"/>
              </w:rPr>
              <w:t>,</w:t>
            </w:r>
            <w:r w:rsidRPr="00A86FF2">
              <w:rPr>
                <w:rFonts w:ascii="Times New Roman" w:hAnsi="Times New Roman" w:cs="Times New Roman"/>
                <w:spacing w:val="-17"/>
                <w:sz w:val="20"/>
                <w:szCs w:val="20"/>
              </w:rPr>
              <w:t xml:space="preserve"> </w:t>
            </w:r>
            <w:r w:rsidRPr="00A86FF2">
              <w:rPr>
                <w:rFonts w:ascii="Times New Roman" w:hAnsi="Times New Roman" w:cs="Times New Roman"/>
                <w:w w:val="99"/>
                <w:sz w:val="20"/>
                <w:szCs w:val="20"/>
              </w:rPr>
              <w:t>to</w:t>
            </w:r>
            <w:r w:rsidRPr="00A86FF2">
              <w:rPr>
                <w:rFonts w:ascii="Times New Roman" w:hAnsi="Times New Roman" w:cs="Times New Roman"/>
                <w:w w:val="96"/>
                <w:sz w:val="20"/>
                <w:szCs w:val="20"/>
              </w:rPr>
              <w:t>p</w:t>
            </w:r>
            <w:r w:rsidRPr="00A86FF2">
              <w:rPr>
                <w:rFonts w:ascii="Times New Roman" w:hAnsi="Times New Roman" w:cs="Times New Roman"/>
                <w:spacing w:val="-4"/>
                <w:w w:val="96"/>
                <w:sz w:val="20"/>
                <w:szCs w:val="20"/>
              </w:rPr>
              <w:t>l</w:t>
            </w:r>
            <w:r w:rsidRPr="00A86FF2">
              <w:rPr>
                <w:rFonts w:ascii="Times New Roman" w:hAnsi="Times New Roman" w:cs="Times New Roman"/>
                <w:spacing w:val="-2"/>
                <w:w w:val="106"/>
                <w:sz w:val="20"/>
                <w:szCs w:val="20"/>
              </w:rPr>
              <w:t>u</w:t>
            </w:r>
            <w:r w:rsidRPr="00A86FF2">
              <w:rPr>
                <w:rFonts w:ascii="Times New Roman" w:hAnsi="Times New Roman" w:cs="Times New Roman"/>
                <w:w w:val="117"/>
                <w:sz w:val="20"/>
                <w:szCs w:val="20"/>
              </w:rPr>
              <w:t>m</w:t>
            </w:r>
            <w:r w:rsidRPr="00A86FF2">
              <w:rPr>
                <w:rFonts w:ascii="Times New Roman" w:hAnsi="Times New Roman" w:cs="Times New Roman"/>
                <w:spacing w:val="-1"/>
                <w:w w:val="117"/>
                <w:sz w:val="20"/>
                <w:szCs w:val="20"/>
              </w:rPr>
              <w:t>s</w:t>
            </w:r>
            <w:r w:rsidRPr="00A86FF2">
              <w:rPr>
                <w:rFonts w:ascii="Times New Roman" w:hAnsi="Times New Roman" w:cs="Times New Roman"/>
                <w:w w:val="104"/>
                <w:sz w:val="20"/>
                <w:szCs w:val="20"/>
              </w:rPr>
              <w:t>a</w:t>
            </w:r>
            <w:r w:rsidRPr="00A86FF2">
              <w:rPr>
                <w:rFonts w:ascii="Times New Roman" w:hAnsi="Times New Roman" w:cs="Times New Roman"/>
                <w:w w:val="82"/>
                <w:sz w:val="20"/>
                <w:szCs w:val="20"/>
              </w:rPr>
              <w:t xml:space="preserve">l </w:t>
            </w:r>
            <w:r w:rsidRPr="00A86FF2">
              <w:rPr>
                <w:rFonts w:ascii="Times New Roman" w:hAnsi="Times New Roman" w:cs="Times New Roman"/>
                <w:sz w:val="20"/>
                <w:szCs w:val="20"/>
              </w:rPr>
              <w:t>katkı, yönetim sistemi ve</w:t>
            </w:r>
            <w:r w:rsidRPr="00A86FF2">
              <w:rPr>
                <w:rFonts w:ascii="Times New Roman" w:hAnsi="Times New Roman" w:cs="Times New Roman"/>
                <w:spacing w:val="1"/>
                <w:sz w:val="20"/>
                <w:szCs w:val="20"/>
              </w:rPr>
              <w:t xml:space="preserve"> </w:t>
            </w:r>
            <w:r w:rsidRPr="00A86FF2">
              <w:rPr>
                <w:rFonts w:ascii="Times New Roman" w:hAnsi="Times New Roman" w:cs="Times New Roman"/>
                <w:w w:val="105"/>
                <w:sz w:val="20"/>
                <w:szCs w:val="20"/>
              </w:rPr>
              <w:t>uluslararasılaşma</w:t>
            </w:r>
            <w:r w:rsidRPr="00A86FF2">
              <w:rPr>
                <w:rFonts w:ascii="Times New Roman" w:hAnsi="Times New Roman" w:cs="Times New Roman"/>
                <w:spacing w:val="1"/>
                <w:w w:val="105"/>
                <w:sz w:val="20"/>
                <w:szCs w:val="20"/>
              </w:rPr>
              <w:t xml:space="preserve"> </w:t>
            </w:r>
            <w:r w:rsidRPr="00A86FF2">
              <w:rPr>
                <w:rFonts w:ascii="Times New Roman" w:hAnsi="Times New Roman" w:cs="Times New Roman"/>
                <w:sz w:val="20"/>
                <w:szCs w:val="20"/>
              </w:rPr>
              <w:t>süreçlerinin PUKÖ</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katmanlarına paydaş</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katılımını sağlamak için</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planlamalar</w:t>
            </w:r>
            <w:r w:rsidRPr="00A86FF2">
              <w:rPr>
                <w:rFonts w:ascii="Times New Roman" w:hAnsi="Times New Roman" w:cs="Times New Roman"/>
                <w:spacing w:val="-13"/>
                <w:sz w:val="20"/>
                <w:szCs w:val="20"/>
              </w:rPr>
              <w:t xml:space="preserve"> </w:t>
            </w:r>
            <w:r w:rsidRPr="00A86FF2">
              <w:rPr>
                <w:rFonts w:ascii="Times New Roman" w:hAnsi="Times New Roman" w:cs="Times New Roman"/>
                <w:sz w:val="20"/>
                <w:szCs w:val="20"/>
              </w:rPr>
              <w:t>bulunmaktadır.</w:t>
            </w:r>
          </w:p>
        </w:tc>
        <w:tc>
          <w:tcPr>
            <w:tcW w:w="1748" w:type="dxa"/>
            <w:shd w:val="clear" w:color="auto" w:fill="FFFF00"/>
          </w:tcPr>
          <w:p w14:paraId="63E8FA90" w14:textId="77777777" w:rsidR="00173A95" w:rsidRPr="00A86FF2" w:rsidRDefault="00173A95" w:rsidP="009E31E9">
            <w:pPr>
              <w:pStyle w:val="TableParagraph"/>
              <w:spacing w:line="276" w:lineRule="auto"/>
              <w:ind w:left="107" w:right="147"/>
              <w:rPr>
                <w:rFonts w:ascii="Times New Roman" w:hAnsi="Times New Roman" w:cs="Times New Roman"/>
                <w:sz w:val="20"/>
                <w:szCs w:val="20"/>
              </w:rPr>
            </w:pPr>
            <w:r w:rsidRPr="00A86FF2">
              <w:rPr>
                <w:rFonts w:ascii="Times New Roman" w:hAnsi="Times New Roman" w:cs="Times New Roman"/>
                <w:sz w:val="20"/>
                <w:szCs w:val="20"/>
              </w:rPr>
              <w:t>Tüm süreçlerdeki</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PUKÖ</w:t>
            </w:r>
            <w:r w:rsidRPr="00A86FF2">
              <w:rPr>
                <w:rFonts w:ascii="Times New Roman" w:hAnsi="Times New Roman" w:cs="Times New Roman"/>
                <w:spacing w:val="25"/>
                <w:sz w:val="20"/>
                <w:szCs w:val="20"/>
              </w:rPr>
              <w:t xml:space="preserve"> </w:t>
            </w:r>
            <w:r w:rsidRPr="00A86FF2">
              <w:rPr>
                <w:rFonts w:ascii="Times New Roman" w:hAnsi="Times New Roman" w:cs="Times New Roman"/>
                <w:sz w:val="20"/>
                <w:szCs w:val="20"/>
              </w:rPr>
              <w:t>katmanlarına</w:t>
            </w:r>
            <w:r w:rsidRPr="00A86FF2">
              <w:rPr>
                <w:rFonts w:ascii="Times New Roman" w:hAnsi="Times New Roman" w:cs="Times New Roman"/>
                <w:spacing w:val="-63"/>
                <w:sz w:val="20"/>
                <w:szCs w:val="20"/>
              </w:rPr>
              <w:t xml:space="preserve"> </w:t>
            </w:r>
            <w:r w:rsidRPr="00A86FF2">
              <w:rPr>
                <w:rFonts w:ascii="Times New Roman" w:hAnsi="Times New Roman" w:cs="Times New Roman"/>
                <w:sz w:val="20"/>
                <w:szCs w:val="20"/>
              </w:rPr>
              <w:t>paydaş katılımını</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sağlamak üzere</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Kurumun</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geneline</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yayılmış</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mekanizmalar</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bulunmaktadır.</w:t>
            </w:r>
          </w:p>
        </w:tc>
        <w:tc>
          <w:tcPr>
            <w:tcW w:w="1749" w:type="dxa"/>
            <w:shd w:val="clear" w:color="auto" w:fill="auto"/>
          </w:tcPr>
          <w:p w14:paraId="7BE15760" w14:textId="77777777" w:rsidR="00173A95" w:rsidRPr="00A86FF2" w:rsidRDefault="00173A95" w:rsidP="009E31E9">
            <w:pPr>
              <w:pStyle w:val="TableParagraph"/>
              <w:spacing w:line="276" w:lineRule="auto"/>
              <w:ind w:left="107" w:right="121"/>
              <w:rPr>
                <w:rFonts w:ascii="Times New Roman" w:hAnsi="Times New Roman" w:cs="Times New Roman"/>
                <w:sz w:val="20"/>
                <w:szCs w:val="20"/>
              </w:rPr>
            </w:pPr>
            <w:r w:rsidRPr="00A86FF2">
              <w:rPr>
                <w:rFonts w:ascii="Times New Roman" w:hAnsi="Times New Roman" w:cs="Times New Roman"/>
                <w:sz w:val="20"/>
                <w:szCs w:val="20"/>
              </w:rPr>
              <w:t>Paydaş</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katılım</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mekanizm</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alarının</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işleyişi</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izlenmekte</w:t>
            </w:r>
            <w:r w:rsidRPr="00A86FF2">
              <w:rPr>
                <w:rFonts w:ascii="Times New Roman" w:hAnsi="Times New Roman" w:cs="Times New Roman"/>
                <w:spacing w:val="-64"/>
                <w:sz w:val="20"/>
                <w:szCs w:val="20"/>
              </w:rPr>
              <w:t xml:space="preserve"> </w:t>
            </w:r>
            <w:r>
              <w:rPr>
                <w:rFonts w:ascii="Times New Roman" w:hAnsi="Times New Roman" w:cs="Times New Roman"/>
                <w:spacing w:val="-64"/>
                <w:sz w:val="20"/>
                <w:szCs w:val="20"/>
              </w:rPr>
              <w:t xml:space="preserve">   </w:t>
            </w:r>
            <w:r w:rsidRPr="00A86FF2">
              <w:rPr>
                <w:rFonts w:ascii="Times New Roman" w:hAnsi="Times New Roman" w:cs="Times New Roman"/>
                <w:sz w:val="20"/>
                <w:szCs w:val="20"/>
              </w:rPr>
              <w:t>ve bağlı</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iyileştirmel</w:t>
            </w:r>
            <w:r w:rsidRPr="00A86FF2">
              <w:rPr>
                <w:rFonts w:ascii="Times New Roman" w:hAnsi="Times New Roman" w:cs="Times New Roman"/>
                <w:spacing w:val="-64"/>
                <w:sz w:val="20"/>
                <w:szCs w:val="20"/>
              </w:rPr>
              <w:t xml:space="preserve"> </w:t>
            </w:r>
            <w:r w:rsidRPr="00A86FF2">
              <w:rPr>
                <w:rFonts w:ascii="Times New Roman" w:hAnsi="Times New Roman" w:cs="Times New Roman"/>
                <w:sz w:val="20"/>
                <w:szCs w:val="20"/>
              </w:rPr>
              <w:t>er</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gerçekleşti</w:t>
            </w:r>
            <w:r w:rsidRPr="00A86FF2">
              <w:rPr>
                <w:rFonts w:ascii="Times New Roman" w:hAnsi="Times New Roman" w:cs="Times New Roman"/>
                <w:spacing w:val="1"/>
                <w:sz w:val="20"/>
                <w:szCs w:val="20"/>
              </w:rPr>
              <w:t xml:space="preserve"> </w:t>
            </w:r>
            <w:r w:rsidRPr="00A86FF2">
              <w:rPr>
                <w:rFonts w:ascii="Times New Roman" w:hAnsi="Times New Roman" w:cs="Times New Roman"/>
                <w:w w:val="95"/>
                <w:sz w:val="20"/>
                <w:szCs w:val="20"/>
              </w:rPr>
              <w:t>rilmektedir.</w:t>
            </w:r>
          </w:p>
        </w:tc>
        <w:tc>
          <w:tcPr>
            <w:tcW w:w="1749" w:type="dxa"/>
            <w:shd w:val="clear" w:color="auto" w:fill="auto"/>
          </w:tcPr>
          <w:p w14:paraId="0EE201C1" w14:textId="77777777" w:rsidR="00173A95" w:rsidRPr="00A86FF2" w:rsidRDefault="00173A95" w:rsidP="009E31E9">
            <w:pPr>
              <w:pStyle w:val="TableParagraph"/>
              <w:spacing w:line="276" w:lineRule="auto"/>
              <w:ind w:left="107" w:right="165"/>
              <w:rPr>
                <w:rFonts w:ascii="Times New Roman" w:hAnsi="Times New Roman" w:cs="Times New Roman"/>
                <w:sz w:val="20"/>
                <w:szCs w:val="20"/>
              </w:rPr>
            </w:pPr>
            <w:r w:rsidRPr="00A86FF2">
              <w:rPr>
                <w:rFonts w:ascii="Times New Roman" w:hAnsi="Times New Roman" w:cs="Times New Roman"/>
                <w:w w:val="96"/>
                <w:sz w:val="20"/>
                <w:szCs w:val="20"/>
              </w:rPr>
              <w:t>İ</w:t>
            </w:r>
            <w:r w:rsidRPr="00A86FF2">
              <w:rPr>
                <w:rFonts w:ascii="Times New Roman" w:hAnsi="Times New Roman" w:cs="Times New Roman"/>
                <w:spacing w:val="-2"/>
                <w:w w:val="109"/>
                <w:sz w:val="20"/>
                <w:szCs w:val="20"/>
              </w:rPr>
              <w:t>ç</w:t>
            </w:r>
            <w:r w:rsidRPr="00A86FF2">
              <w:rPr>
                <w:rFonts w:ascii="Times New Roman" w:hAnsi="Times New Roman" w:cs="Times New Roman"/>
                <w:w w:val="128"/>
                <w:sz w:val="20"/>
                <w:szCs w:val="20"/>
              </w:rPr>
              <w:t>s</w:t>
            </w:r>
            <w:r w:rsidRPr="00A86FF2">
              <w:rPr>
                <w:rFonts w:ascii="Times New Roman" w:hAnsi="Times New Roman" w:cs="Times New Roman"/>
                <w:spacing w:val="-1"/>
                <w:sz w:val="20"/>
                <w:szCs w:val="20"/>
              </w:rPr>
              <w:t>e</w:t>
            </w:r>
            <w:r w:rsidRPr="00A86FF2">
              <w:rPr>
                <w:rFonts w:ascii="Times New Roman" w:hAnsi="Times New Roman" w:cs="Times New Roman"/>
                <w:w w:val="82"/>
                <w:sz w:val="20"/>
                <w:szCs w:val="20"/>
              </w:rPr>
              <w:t>l</w:t>
            </w:r>
            <w:r w:rsidRPr="00A86FF2">
              <w:rPr>
                <w:rFonts w:ascii="Times New Roman" w:hAnsi="Times New Roman" w:cs="Times New Roman"/>
                <w:spacing w:val="-2"/>
                <w:w w:val="82"/>
                <w:sz w:val="20"/>
                <w:szCs w:val="20"/>
              </w:rPr>
              <w:t>l</w:t>
            </w:r>
            <w:r w:rsidRPr="00A86FF2">
              <w:rPr>
                <w:rFonts w:ascii="Times New Roman" w:hAnsi="Times New Roman" w:cs="Times New Roman"/>
                <w:spacing w:val="-1"/>
                <w:sz w:val="20"/>
                <w:szCs w:val="20"/>
              </w:rPr>
              <w:t>e</w:t>
            </w:r>
            <w:r w:rsidRPr="00A86FF2">
              <w:rPr>
                <w:rFonts w:ascii="Times New Roman" w:hAnsi="Times New Roman" w:cs="Times New Roman"/>
                <w:w w:val="128"/>
                <w:sz w:val="20"/>
                <w:szCs w:val="20"/>
              </w:rPr>
              <w:t>ş</w:t>
            </w:r>
            <w:r w:rsidRPr="00A86FF2">
              <w:rPr>
                <w:rFonts w:ascii="Times New Roman" w:hAnsi="Times New Roman" w:cs="Times New Roman"/>
                <w:w w:val="88"/>
                <w:sz w:val="20"/>
                <w:szCs w:val="20"/>
              </w:rPr>
              <w:t>tiri</w:t>
            </w:r>
            <w:r w:rsidRPr="00A86FF2">
              <w:rPr>
                <w:rFonts w:ascii="Times New Roman" w:hAnsi="Times New Roman" w:cs="Times New Roman"/>
                <w:spacing w:val="-1"/>
                <w:w w:val="88"/>
                <w:sz w:val="20"/>
                <w:szCs w:val="20"/>
              </w:rPr>
              <w:t>l</w:t>
            </w:r>
            <w:r w:rsidRPr="00A86FF2">
              <w:rPr>
                <w:rFonts w:ascii="Times New Roman" w:hAnsi="Times New Roman" w:cs="Times New Roman"/>
                <w:w w:val="111"/>
                <w:sz w:val="20"/>
                <w:szCs w:val="20"/>
              </w:rPr>
              <w:t>mi</w:t>
            </w:r>
            <w:r w:rsidRPr="00A86FF2">
              <w:rPr>
                <w:rFonts w:ascii="Times New Roman" w:hAnsi="Times New Roman" w:cs="Times New Roman"/>
                <w:spacing w:val="-2"/>
                <w:w w:val="111"/>
                <w:sz w:val="20"/>
                <w:szCs w:val="20"/>
              </w:rPr>
              <w:t>ş</w:t>
            </w:r>
            <w:r w:rsidRPr="00A86FF2">
              <w:rPr>
                <w:rFonts w:ascii="Times New Roman" w:hAnsi="Times New Roman" w:cs="Times New Roman"/>
                <w:w w:val="63"/>
                <w:sz w:val="20"/>
                <w:szCs w:val="20"/>
              </w:rPr>
              <w:t xml:space="preserve">, </w:t>
            </w:r>
            <w:r w:rsidRPr="00A86FF2">
              <w:rPr>
                <w:rFonts w:ascii="Times New Roman" w:hAnsi="Times New Roman" w:cs="Times New Roman"/>
                <w:w w:val="128"/>
                <w:sz w:val="20"/>
                <w:szCs w:val="20"/>
              </w:rPr>
              <w:t>s</w:t>
            </w:r>
            <w:r w:rsidRPr="00A86FF2">
              <w:rPr>
                <w:rFonts w:ascii="Times New Roman" w:hAnsi="Times New Roman" w:cs="Times New Roman"/>
                <w:w w:val="106"/>
                <w:sz w:val="20"/>
                <w:szCs w:val="20"/>
              </w:rPr>
              <w:t>iste</w:t>
            </w:r>
            <w:r w:rsidRPr="00A86FF2">
              <w:rPr>
                <w:rFonts w:ascii="Times New Roman" w:hAnsi="Times New Roman" w:cs="Times New Roman"/>
                <w:spacing w:val="-3"/>
                <w:w w:val="106"/>
                <w:sz w:val="20"/>
                <w:szCs w:val="20"/>
              </w:rPr>
              <w:t>m</w:t>
            </w:r>
            <w:r w:rsidRPr="00A86FF2">
              <w:rPr>
                <w:rFonts w:ascii="Times New Roman" w:hAnsi="Times New Roman" w:cs="Times New Roman"/>
                <w:w w:val="104"/>
                <w:sz w:val="20"/>
                <w:szCs w:val="20"/>
              </w:rPr>
              <w:t>a</w:t>
            </w:r>
            <w:r w:rsidRPr="00A86FF2">
              <w:rPr>
                <w:rFonts w:ascii="Times New Roman" w:hAnsi="Times New Roman" w:cs="Times New Roman"/>
                <w:w w:val="96"/>
                <w:sz w:val="20"/>
                <w:szCs w:val="20"/>
              </w:rPr>
              <w:t>ti</w:t>
            </w:r>
            <w:r w:rsidRPr="00A86FF2">
              <w:rPr>
                <w:rFonts w:ascii="Times New Roman" w:hAnsi="Times New Roman" w:cs="Times New Roman"/>
                <w:spacing w:val="-4"/>
                <w:w w:val="96"/>
                <w:sz w:val="20"/>
                <w:szCs w:val="20"/>
              </w:rPr>
              <w:t>k</w:t>
            </w:r>
            <w:r w:rsidRPr="00A86FF2">
              <w:rPr>
                <w:rFonts w:ascii="Times New Roman" w:hAnsi="Times New Roman" w:cs="Times New Roman"/>
                <w:w w:val="63"/>
                <w:sz w:val="20"/>
                <w:szCs w:val="20"/>
              </w:rPr>
              <w:t xml:space="preserve">, </w:t>
            </w:r>
            <w:r w:rsidRPr="00A86FF2">
              <w:rPr>
                <w:rFonts w:ascii="Times New Roman" w:hAnsi="Times New Roman" w:cs="Times New Roman"/>
                <w:spacing w:val="-1"/>
                <w:sz w:val="20"/>
                <w:szCs w:val="20"/>
              </w:rPr>
              <w:t xml:space="preserve">sürdürülebilir </w:t>
            </w:r>
            <w:r w:rsidRPr="00A86FF2">
              <w:rPr>
                <w:rFonts w:ascii="Times New Roman" w:hAnsi="Times New Roman" w:cs="Times New Roman"/>
                <w:sz w:val="20"/>
                <w:szCs w:val="20"/>
              </w:rPr>
              <w:t>ve</w:t>
            </w:r>
            <w:r w:rsidRPr="00A86FF2">
              <w:rPr>
                <w:rFonts w:ascii="Times New Roman" w:hAnsi="Times New Roman" w:cs="Times New Roman"/>
                <w:spacing w:val="-64"/>
                <w:sz w:val="20"/>
                <w:szCs w:val="20"/>
              </w:rPr>
              <w:t xml:space="preserve"> </w:t>
            </w:r>
            <w:r w:rsidRPr="00A86FF2">
              <w:rPr>
                <w:rFonts w:ascii="Times New Roman" w:hAnsi="Times New Roman" w:cs="Times New Roman"/>
                <w:sz w:val="20"/>
                <w:szCs w:val="20"/>
              </w:rPr>
              <w:t>örnek</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gösterilebilir</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uygulamalar</w:t>
            </w:r>
            <w:r w:rsidRPr="00A86FF2">
              <w:rPr>
                <w:rFonts w:ascii="Times New Roman" w:hAnsi="Times New Roman" w:cs="Times New Roman"/>
                <w:spacing w:val="1"/>
                <w:sz w:val="20"/>
                <w:szCs w:val="20"/>
              </w:rPr>
              <w:t xml:space="preserve"> </w:t>
            </w:r>
            <w:r w:rsidRPr="00A86FF2">
              <w:rPr>
                <w:rFonts w:ascii="Times New Roman" w:hAnsi="Times New Roman" w:cs="Times New Roman"/>
                <w:sz w:val="20"/>
                <w:szCs w:val="20"/>
              </w:rPr>
              <w:t>bulunmaktadır.</w:t>
            </w:r>
          </w:p>
        </w:tc>
      </w:tr>
    </w:tbl>
    <w:p w14:paraId="6E401338" w14:textId="77777777" w:rsidR="00173A95" w:rsidRDefault="00173A95" w:rsidP="00173A95">
      <w:pPr>
        <w:ind w:right="63"/>
        <w:jc w:val="both"/>
        <w:rPr>
          <w:rFonts w:ascii="Times New Roman" w:hAnsi="Times New Roman" w:cs="Times New Roman"/>
          <w:b/>
          <w:sz w:val="24"/>
          <w:szCs w:val="24"/>
          <w:u w:val="single"/>
        </w:rPr>
      </w:pPr>
    </w:p>
    <w:p w14:paraId="2B2E2BEE" w14:textId="77777777" w:rsidR="00166DA8" w:rsidRPr="00CD2B65" w:rsidRDefault="00173A95" w:rsidP="00166DA8">
      <w:pPr>
        <w:pStyle w:val="Balk4"/>
        <w:ind w:right="63"/>
        <w:jc w:val="both"/>
        <w:rPr>
          <w:rFonts w:cs="Times New Roman"/>
          <w:i w:val="0"/>
          <w:u w:val="single"/>
        </w:rPr>
      </w:pPr>
      <w:r w:rsidRPr="004E2A51">
        <w:rPr>
          <w:i w:val="0"/>
          <w:u w:val="single"/>
        </w:rPr>
        <w:t>AÇIKLAMA:</w:t>
      </w:r>
      <w:r w:rsidR="00166DA8">
        <w:rPr>
          <w:i w:val="0"/>
          <w:u w:val="single"/>
        </w:rPr>
        <w:t xml:space="preserve"> </w:t>
      </w:r>
      <w:r w:rsidR="00166DA8" w:rsidRPr="00CD2B65">
        <w:rPr>
          <w:rFonts w:cs="Times New Roman"/>
          <w:b w:val="0"/>
          <w:bCs w:val="0"/>
          <w:i w:val="0"/>
        </w:rPr>
        <w:t xml:space="preserve">Olgunluk Düzeyi </w:t>
      </w:r>
      <w:r w:rsidR="00166DA8" w:rsidRPr="00CD2B65">
        <w:rPr>
          <w:rFonts w:cs="Times New Roman"/>
        </w:rPr>
        <w:t>3</w:t>
      </w:r>
    </w:p>
    <w:p w14:paraId="0668C4D0" w14:textId="77777777" w:rsidR="00DF4348" w:rsidRDefault="00DF4348" w:rsidP="00DF4348">
      <w:pPr>
        <w:spacing w:line="276" w:lineRule="auto"/>
        <w:jc w:val="both"/>
        <w:rPr>
          <w:rFonts w:ascii="Times New Roman" w:hAnsi="Times New Roman" w:cs="Times New Roman"/>
        </w:rPr>
      </w:pPr>
    </w:p>
    <w:p w14:paraId="3C588BCF" w14:textId="1C5F1301" w:rsidR="00166DA8" w:rsidRPr="00DF4348" w:rsidRDefault="00166DA8" w:rsidP="00DF4348">
      <w:pPr>
        <w:spacing w:line="276" w:lineRule="auto"/>
        <w:jc w:val="both"/>
        <w:rPr>
          <w:rFonts w:ascii="Times New Roman" w:hAnsi="Times New Roman" w:cs="Times New Roman"/>
          <w:sz w:val="24"/>
          <w:szCs w:val="24"/>
        </w:rPr>
      </w:pPr>
      <w:r w:rsidRPr="00DF4348">
        <w:rPr>
          <w:rFonts w:ascii="Times New Roman" w:hAnsi="Times New Roman" w:cs="Times New Roman"/>
          <w:sz w:val="24"/>
          <w:szCs w:val="24"/>
        </w:rPr>
        <w:t xml:space="preserve">İç ve dış paydaşların karar alma, yönetişim ve iyileştirme süreçlerine katılım mekanizmaları tanımlanmıştır. </w:t>
      </w:r>
    </w:p>
    <w:p w14:paraId="2BF849A9" w14:textId="77777777" w:rsidR="00166DA8" w:rsidRPr="00CD2B65" w:rsidRDefault="00166DA8" w:rsidP="00166DA8">
      <w:pPr>
        <w:pStyle w:val="Balk4"/>
        <w:ind w:right="63"/>
        <w:jc w:val="both"/>
        <w:rPr>
          <w:rFonts w:cs="Times New Roman"/>
          <w:i w:val="0"/>
          <w:u w:val="single"/>
        </w:rPr>
      </w:pPr>
    </w:p>
    <w:p w14:paraId="6F2E9A7B" w14:textId="77777777" w:rsidR="00166DA8" w:rsidRPr="00166DA8" w:rsidRDefault="00166DA8" w:rsidP="00166DA8">
      <w:pPr>
        <w:spacing w:line="276" w:lineRule="auto"/>
        <w:ind w:right="63"/>
        <w:jc w:val="both"/>
        <w:outlineLvl w:val="3"/>
        <w:rPr>
          <w:rFonts w:ascii="Times New Roman" w:hAnsi="Times New Roman" w:cs="Times New Roman"/>
        </w:rPr>
      </w:pPr>
      <w:r w:rsidRPr="00166DA8">
        <w:rPr>
          <w:rFonts w:ascii="Times New Roman" w:eastAsia="Times New Roman" w:hAnsi="Times New Roman" w:cs="Times New Roman"/>
          <w:b/>
          <w:bCs/>
          <w:iCs/>
          <w:color w:val="000000"/>
          <w:sz w:val="24"/>
          <w:szCs w:val="24"/>
        </w:rPr>
        <w:t>Kanıtlar:</w:t>
      </w:r>
    </w:p>
    <w:p w14:paraId="34A7AAB8" w14:textId="77777777" w:rsidR="00166DA8" w:rsidRPr="00CD2B65" w:rsidRDefault="00166DA8" w:rsidP="00DF4348">
      <w:pPr>
        <w:spacing w:line="276" w:lineRule="auto"/>
        <w:ind w:right="63" w:firstLine="708"/>
        <w:jc w:val="both"/>
        <w:outlineLvl w:val="3"/>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2022-2023 MEYOK öğretimde kalitenin arttırılması çalıştayı yapılmış ve paydaşlardan geri dönüşler alınarak öğretimin kalitesinin artırılması sağlanmıştır.</w:t>
      </w:r>
    </w:p>
    <w:p w14:paraId="1F4D265E" w14:textId="28CD7925" w:rsidR="00173A95" w:rsidRPr="00C9138A" w:rsidRDefault="00DF4348" w:rsidP="00DF4348">
      <w:pPr>
        <w:pStyle w:val="Balk4"/>
        <w:ind w:left="0" w:right="63" w:firstLine="708"/>
        <w:jc w:val="both"/>
        <w:rPr>
          <w:b w:val="0"/>
          <w:bCs w:val="0"/>
          <w:i w:val="0"/>
          <w:iCs/>
          <w:u w:val="single"/>
        </w:rPr>
      </w:pPr>
      <w:hyperlink r:id="rId12" w:history="1">
        <w:r w:rsidRPr="00C9138A">
          <w:rPr>
            <w:rStyle w:val="Kpr"/>
            <w:rFonts w:cs="Times New Roman"/>
            <w:b w:val="0"/>
            <w:bCs w:val="0"/>
            <w:i w:val="0"/>
            <w:iCs/>
            <w:color w:val="auto"/>
          </w:rPr>
          <w:t>https://endustri.kku.edu.tr/Bolum/Duyuru/Index/25150?AspxAutoDetectCookieSupport=1</w:t>
        </w:r>
      </w:hyperlink>
    </w:p>
    <w:p w14:paraId="6DC5AF99" w14:textId="77777777" w:rsidR="00173A95" w:rsidRPr="004E2A51" w:rsidRDefault="00173A95" w:rsidP="00173A95">
      <w:pPr>
        <w:pStyle w:val="Balk4"/>
        <w:ind w:right="63"/>
        <w:jc w:val="both"/>
        <w:rPr>
          <w:i w:val="0"/>
          <w:u w:val="single"/>
        </w:rPr>
      </w:pPr>
    </w:p>
    <w:p w14:paraId="1E33B509" w14:textId="583A5380" w:rsidR="00173A95" w:rsidRDefault="00173A95" w:rsidP="00173A95">
      <w:pPr>
        <w:ind w:right="63"/>
        <w:jc w:val="both"/>
        <w:rPr>
          <w:rFonts w:ascii="Times New Roman" w:hAnsi="Times New Roman" w:cs="Times New Roman"/>
          <w:b/>
          <w:sz w:val="24"/>
          <w:szCs w:val="24"/>
          <w:u w:val="single"/>
        </w:rPr>
      </w:pPr>
    </w:p>
    <w:p w14:paraId="50A239D4" w14:textId="7A915C2B" w:rsidR="005F346A" w:rsidRDefault="005F346A" w:rsidP="00173A95">
      <w:pPr>
        <w:ind w:right="63"/>
        <w:jc w:val="both"/>
        <w:rPr>
          <w:rFonts w:ascii="Times New Roman" w:hAnsi="Times New Roman" w:cs="Times New Roman"/>
          <w:b/>
          <w:sz w:val="24"/>
          <w:szCs w:val="24"/>
          <w:u w:val="single"/>
        </w:rPr>
      </w:pPr>
    </w:p>
    <w:p w14:paraId="3589DBE0" w14:textId="04C4FCC4" w:rsidR="005F346A" w:rsidRDefault="005F346A" w:rsidP="00173A95">
      <w:pPr>
        <w:ind w:right="63"/>
        <w:jc w:val="both"/>
        <w:rPr>
          <w:rFonts w:ascii="Times New Roman" w:hAnsi="Times New Roman" w:cs="Times New Roman"/>
          <w:b/>
          <w:sz w:val="24"/>
          <w:szCs w:val="24"/>
          <w:u w:val="single"/>
        </w:rPr>
      </w:pPr>
    </w:p>
    <w:p w14:paraId="14219D42" w14:textId="689AAD56" w:rsidR="005F346A" w:rsidRDefault="005F346A" w:rsidP="00173A95">
      <w:pPr>
        <w:ind w:right="63"/>
        <w:jc w:val="both"/>
        <w:rPr>
          <w:rFonts w:ascii="Times New Roman" w:hAnsi="Times New Roman" w:cs="Times New Roman"/>
          <w:b/>
          <w:sz w:val="24"/>
          <w:szCs w:val="24"/>
          <w:u w:val="single"/>
        </w:rPr>
      </w:pPr>
    </w:p>
    <w:p w14:paraId="10F8BD92" w14:textId="77777777" w:rsidR="005F346A" w:rsidRDefault="005F346A" w:rsidP="00173A95">
      <w:pPr>
        <w:ind w:right="63"/>
        <w:jc w:val="both"/>
        <w:rPr>
          <w:rFonts w:ascii="Times New Roman" w:hAnsi="Times New Roman" w:cs="Times New Roman"/>
          <w:b/>
          <w:sz w:val="24"/>
          <w:szCs w:val="24"/>
          <w:u w:val="single"/>
        </w:rPr>
      </w:pPr>
    </w:p>
    <w:p w14:paraId="75CF8CD4" w14:textId="77777777" w:rsidR="00173A95" w:rsidRPr="007170FC" w:rsidRDefault="00173A95" w:rsidP="00173A95">
      <w:pPr>
        <w:ind w:right="63"/>
        <w:jc w:val="both"/>
        <w:rPr>
          <w:rFonts w:ascii="Times New Roman" w:hAnsi="Times New Roman" w:cs="Times New Roman"/>
          <w:b/>
          <w:sz w:val="24"/>
          <w:szCs w:val="24"/>
          <w:u w:val="single"/>
        </w:rPr>
      </w:pPr>
      <w:r w:rsidRPr="007170FC">
        <w:rPr>
          <w:rFonts w:ascii="Times New Roman" w:hAnsi="Times New Roman" w:cs="Times New Roman"/>
          <w:b/>
          <w:sz w:val="24"/>
          <w:szCs w:val="24"/>
          <w:u w:val="single"/>
        </w:rPr>
        <w:lastRenderedPageBreak/>
        <w:t>İLGİLİ BİRİM: Fakülte/Enstitü/MYO</w:t>
      </w:r>
    </w:p>
    <w:p w14:paraId="365A9621" w14:textId="77777777" w:rsidR="00173A95" w:rsidRDefault="00173A95" w:rsidP="00173A95">
      <w:pPr>
        <w:ind w:right="63"/>
        <w:jc w:val="both"/>
        <w:rPr>
          <w:rFonts w:ascii="Times New Roman" w:hAnsi="Times New Roman" w:cs="Times New Roman"/>
          <w:sz w:val="24"/>
          <w:szCs w:val="24"/>
        </w:rPr>
      </w:pPr>
    </w:p>
    <w:p w14:paraId="4C3E463B" w14:textId="77777777" w:rsidR="00173A95" w:rsidRPr="00603486" w:rsidRDefault="00173A95" w:rsidP="00E1101C">
      <w:pPr>
        <w:pStyle w:val="Balk3"/>
      </w:pPr>
      <w:r>
        <w:t>A.4.3 Mezun ilişkileri yönetimi</w:t>
      </w:r>
    </w:p>
    <w:p w14:paraId="3B362D93" w14:textId="77777777" w:rsidR="00173A95" w:rsidRDefault="00173A95" w:rsidP="00173A95">
      <w:pPr>
        <w:pStyle w:val="Balk4"/>
        <w:ind w:right="63"/>
        <w:jc w:val="center"/>
      </w:pPr>
      <w:r>
        <w:t>Olgunluk düzeyi</w:t>
      </w:r>
    </w:p>
    <w:p w14:paraId="287F4302" w14:textId="77777777" w:rsidR="00173A95" w:rsidRDefault="00173A95" w:rsidP="00173A95">
      <w:pPr>
        <w:ind w:right="63"/>
        <w:jc w:val="both"/>
        <w:rPr>
          <w:rFonts w:ascii="Times New Roman" w:hAnsi="Times New Roman" w:cs="Times New Roman"/>
          <w:b/>
          <w:sz w:val="24"/>
          <w:szCs w:val="24"/>
          <w:u w:val="single"/>
        </w:rPr>
      </w:pPr>
    </w:p>
    <w:tbl>
      <w:tblPr>
        <w:tblStyle w:val="TabloKlavuzu"/>
        <w:tblW w:w="0" w:type="auto"/>
        <w:tblInd w:w="507" w:type="dxa"/>
        <w:tblLook w:val="04A0" w:firstRow="1" w:lastRow="0" w:firstColumn="1" w:lastColumn="0" w:noHBand="0" w:noVBand="1"/>
      </w:tblPr>
      <w:tblGrid>
        <w:gridCol w:w="1784"/>
        <w:gridCol w:w="1731"/>
        <w:gridCol w:w="1652"/>
        <w:gridCol w:w="1691"/>
        <w:gridCol w:w="1697"/>
      </w:tblGrid>
      <w:tr w:rsidR="00173A95" w14:paraId="6A43EA5F" w14:textId="77777777" w:rsidTr="005F346A">
        <w:tc>
          <w:tcPr>
            <w:tcW w:w="1747" w:type="dxa"/>
            <w:shd w:val="clear" w:color="auto" w:fill="auto"/>
          </w:tcPr>
          <w:p w14:paraId="353A7F11" w14:textId="77777777" w:rsidR="00173A95" w:rsidRPr="00E94104" w:rsidRDefault="00173A95" w:rsidP="00E1101C">
            <w:pPr>
              <w:pStyle w:val="Balk3"/>
            </w:pPr>
            <w:r w:rsidRPr="00E94104">
              <w:t>1</w:t>
            </w:r>
          </w:p>
        </w:tc>
        <w:tc>
          <w:tcPr>
            <w:tcW w:w="1788" w:type="dxa"/>
            <w:shd w:val="clear" w:color="auto" w:fill="auto"/>
          </w:tcPr>
          <w:p w14:paraId="202972C3" w14:textId="77777777" w:rsidR="00173A95" w:rsidRPr="00E94104" w:rsidRDefault="00173A95" w:rsidP="00E1101C">
            <w:pPr>
              <w:pStyle w:val="Balk3"/>
            </w:pPr>
            <w:r w:rsidRPr="00E94104">
              <w:t>2</w:t>
            </w:r>
          </w:p>
        </w:tc>
        <w:tc>
          <w:tcPr>
            <w:tcW w:w="1748" w:type="dxa"/>
            <w:shd w:val="clear" w:color="auto" w:fill="auto"/>
          </w:tcPr>
          <w:p w14:paraId="71247688" w14:textId="77777777" w:rsidR="00173A95" w:rsidRPr="00E94104" w:rsidRDefault="00173A95" w:rsidP="00E1101C">
            <w:pPr>
              <w:pStyle w:val="Balk3"/>
            </w:pPr>
            <w:r w:rsidRPr="00E94104">
              <w:t>3</w:t>
            </w:r>
          </w:p>
        </w:tc>
        <w:tc>
          <w:tcPr>
            <w:tcW w:w="1749" w:type="dxa"/>
            <w:shd w:val="clear" w:color="auto" w:fill="FFFF00"/>
          </w:tcPr>
          <w:p w14:paraId="1EE43B7D" w14:textId="77777777" w:rsidR="00173A95" w:rsidRPr="00E94104" w:rsidRDefault="00173A95" w:rsidP="00E1101C">
            <w:pPr>
              <w:pStyle w:val="Balk3"/>
            </w:pPr>
            <w:r w:rsidRPr="00E94104">
              <w:t>4</w:t>
            </w:r>
          </w:p>
        </w:tc>
        <w:tc>
          <w:tcPr>
            <w:tcW w:w="1749" w:type="dxa"/>
            <w:shd w:val="clear" w:color="auto" w:fill="auto"/>
          </w:tcPr>
          <w:p w14:paraId="34CAFC75" w14:textId="77777777" w:rsidR="00173A95" w:rsidRPr="00E94104" w:rsidRDefault="00173A95" w:rsidP="00E1101C">
            <w:pPr>
              <w:pStyle w:val="Balk3"/>
            </w:pPr>
            <w:r w:rsidRPr="00E94104">
              <w:t>5</w:t>
            </w:r>
          </w:p>
        </w:tc>
      </w:tr>
      <w:tr w:rsidR="00173A95" w14:paraId="3CA14369" w14:textId="77777777" w:rsidTr="005F346A">
        <w:tc>
          <w:tcPr>
            <w:tcW w:w="1747" w:type="dxa"/>
            <w:shd w:val="clear" w:color="auto" w:fill="auto"/>
          </w:tcPr>
          <w:p w14:paraId="4A831E7F" w14:textId="77777777" w:rsidR="00173A95" w:rsidRPr="007C5A8A" w:rsidRDefault="00173A95" w:rsidP="009E31E9">
            <w:pPr>
              <w:pStyle w:val="TableParagraph"/>
              <w:spacing w:line="255" w:lineRule="exact"/>
              <w:ind w:left="107"/>
              <w:rPr>
                <w:rFonts w:ascii="Times New Roman" w:hAnsi="Times New Roman" w:cs="Times New Roman"/>
                <w:sz w:val="20"/>
                <w:szCs w:val="20"/>
              </w:rPr>
            </w:pPr>
            <w:r w:rsidRPr="007C5A8A">
              <w:rPr>
                <w:rFonts w:ascii="Times New Roman" w:hAnsi="Times New Roman" w:cs="Times New Roman"/>
                <w:w w:val="105"/>
                <w:sz w:val="20"/>
                <w:szCs w:val="20"/>
              </w:rPr>
              <w:t>Kurumda</w:t>
            </w:r>
            <w:r w:rsidRPr="007C5A8A">
              <w:rPr>
                <w:rFonts w:ascii="Times New Roman" w:hAnsi="Times New Roman" w:cs="Times New Roman"/>
                <w:spacing w:val="-11"/>
                <w:w w:val="105"/>
                <w:sz w:val="20"/>
                <w:szCs w:val="20"/>
              </w:rPr>
              <w:t xml:space="preserve"> </w:t>
            </w:r>
            <w:r w:rsidRPr="007C5A8A">
              <w:rPr>
                <w:rFonts w:ascii="Times New Roman" w:hAnsi="Times New Roman" w:cs="Times New Roman"/>
                <w:w w:val="105"/>
                <w:sz w:val="20"/>
                <w:szCs w:val="20"/>
              </w:rPr>
              <w:t>mezun</w:t>
            </w:r>
          </w:p>
          <w:p w14:paraId="2335BBC4"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pacing w:val="-1"/>
                <w:w w:val="105"/>
                <w:sz w:val="20"/>
                <w:szCs w:val="20"/>
              </w:rPr>
              <w:t>izleme</w:t>
            </w:r>
            <w:r w:rsidRPr="007C5A8A">
              <w:rPr>
                <w:rFonts w:ascii="Times New Roman" w:hAnsi="Times New Roman" w:cs="Times New Roman"/>
                <w:spacing w:val="-23"/>
                <w:w w:val="105"/>
                <w:sz w:val="20"/>
                <w:szCs w:val="20"/>
              </w:rPr>
              <w:t xml:space="preserve"> </w:t>
            </w:r>
            <w:r w:rsidRPr="007C5A8A">
              <w:rPr>
                <w:rFonts w:ascii="Times New Roman" w:hAnsi="Times New Roman" w:cs="Times New Roman"/>
                <w:spacing w:val="-1"/>
                <w:w w:val="105"/>
                <w:sz w:val="20"/>
                <w:szCs w:val="20"/>
              </w:rPr>
              <w:t>sistemi</w:t>
            </w:r>
          </w:p>
          <w:p w14:paraId="5F710892"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bulunmamaktadır.</w:t>
            </w:r>
          </w:p>
        </w:tc>
        <w:tc>
          <w:tcPr>
            <w:tcW w:w="1788" w:type="dxa"/>
            <w:shd w:val="clear" w:color="auto" w:fill="auto"/>
          </w:tcPr>
          <w:p w14:paraId="0E62B5FD" w14:textId="77777777" w:rsidR="00173A95" w:rsidRPr="007C5A8A" w:rsidRDefault="00173A95" w:rsidP="009E31E9">
            <w:pPr>
              <w:pStyle w:val="TableParagraph"/>
              <w:spacing w:line="255" w:lineRule="exact"/>
              <w:ind w:left="107"/>
              <w:rPr>
                <w:rFonts w:ascii="Times New Roman" w:hAnsi="Times New Roman" w:cs="Times New Roman"/>
                <w:sz w:val="20"/>
                <w:szCs w:val="20"/>
              </w:rPr>
            </w:pPr>
            <w:r w:rsidRPr="007C5A8A">
              <w:rPr>
                <w:rFonts w:ascii="Times New Roman" w:hAnsi="Times New Roman" w:cs="Times New Roman"/>
                <w:w w:val="105"/>
                <w:sz w:val="20"/>
                <w:szCs w:val="20"/>
              </w:rPr>
              <w:t>Programların</w:t>
            </w:r>
          </w:p>
          <w:p w14:paraId="7BEC626E"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w w:val="105"/>
                <w:sz w:val="20"/>
                <w:szCs w:val="20"/>
              </w:rPr>
              <w:t>amaç</w:t>
            </w:r>
            <w:r w:rsidRPr="007C5A8A">
              <w:rPr>
                <w:rFonts w:ascii="Times New Roman" w:hAnsi="Times New Roman" w:cs="Times New Roman"/>
                <w:spacing w:val="-20"/>
                <w:w w:val="105"/>
                <w:sz w:val="20"/>
                <w:szCs w:val="20"/>
              </w:rPr>
              <w:t xml:space="preserve"> </w:t>
            </w:r>
            <w:r w:rsidRPr="007C5A8A">
              <w:rPr>
                <w:rFonts w:ascii="Times New Roman" w:hAnsi="Times New Roman" w:cs="Times New Roman"/>
                <w:w w:val="105"/>
                <w:sz w:val="20"/>
                <w:szCs w:val="20"/>
              </w:rPr>
              <w:t>ve</w:t>
            </w:r>
          </w:p>
          <w:p w14:paraId="368906A7"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hedeflerine</w:t>
            </w:r>
          </w:p>
          <w:p w14:paraId="41D115B3"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ulaşılıp</w:t>
            </w:r>
          </w:p>
          <w:p w14:paraId="0D3A567D" w14:textId="77777777" w:rsidR="00173A95" w:rsidRPr="007C5A8A" w:rsidRDefault="00173A95" w:rsidP="009E31E9">
            <w:pPr>
              <w:pStyle w:val="TableParagraph"/>
              <w:spacing w:before="18"/>
              <w:ind w:left="107"/>
              <w:rPr>
                <w:rFonts w:ascii="Times New Roman" w:hAnsi="Times New Roman" w:cs="Times New Roman"/>
                <w:sz w:val="20"/>
                <w:szCs w:val="20"/>
              </w:rPr>
            </w:pPr>
            <w:r w:rsidRPr="007C5A8A">
              <w:rPr>
                <w:rFonts w:ascii="Times New Roman" w:hAnsi="Times New Roman" w:cs="Times New Roman"/>
                <w:sz w:val="20"/>
                <w:szCs w:val="20"/>
              </w:rPr>
              <w:t>ulaşılmadığının</w:t>
            </w:r>
          </w:p>
          <w:p w14:paraId="1214A073"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irdelenmesi</w:t>
            </w:r>
          </w:p>
          <w:p w14:paraId="3C5C279B"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amacıyla</w:t>
            </w:r>
            <w:r w:rsidRPr="007C5A8A">
              <w:rPr>
                <w:rFonts w:ascii="Times New Roman" w:hAnsi="Times New Roman" w:cs="Times New Roman"/>
                <w:spacing w:val="-12"/>
                <w:sz w:val="20"/>
                <w:szCs w:val="20"/>
              </w:rPr>
              <w:t xml:space="preserve"> </w:t>
            </w:r>
            <w:r w:rsidRPr="007C5A8A">
              <w:rPr>
                <w:rFonts w:ascii="Times New Roman" w:hAnsi="Times New Roman" w:cs="Times New Roman"/>
                <w:sz w:val="20"/>
                <w:szCs w:val="20"/>
              </w:rPr>
              <w:t>bir</w:t>
            </w:r>
          </w:p>
          <w:p w14:paraId="36683841" w14:textId="77777777" w:rsidR="00173A95" w:rsidRPr="007C5A8A" w:rsidRDefault="00173A95" w:rsidP="009E31E9">
            <w:pPr>
              <w:pStyle w:val="TableParagraph"/>
              <w:spacing w:before="18"/>
              <w:ind w:left="107"/>
              <w:rPr>
                <w:rFonts w:ascii="Times New Roman" w:hAnsi="Times New Roman" w:cs="Times New Roman"/>
                <w:sz w:val="20"/>
                <w:szCs w:val="20"/>
              </w:rPr>
            </w:pPr>
            <w:r w:rsidRPr="007C5A8A">
              <w:rPr>
                <w:rFonts w:ascii="Times New Roman" w:hAnsi="Times New Roman" w:cs="Times New Roman"/>
                <w:sz w:val="20"/>
                <w:szCs w:val="20"/>
              </w:rPr>
              <w:t>mezun</w:t>
            </w:r>
            <w:r w:rsidRPr="007C5A8A">
              <w:rPr>
                <w:rFonts w:ascii="Times New Roman" w:hAnsi="Times New Roman" w:cs="Times New Roman"/>
                <w:spacing w:val="1"/>
                <w:sz w:val="20"/>
                <w:szCs w:val="20"/>
              </w:rPr>
              <w:t xml:space="preserve"> </w:t>
            </w:r>
            <w:r w:rsidRPr="007C5A8A">
              <w:rPr>
                <w:rFonts w:ascii="Times New Roman" w:hAnsi="Times New Roman" w:cs="Times New Roman"/>
                <w:sz w:val="20"/>
                <w:szCs w:val="20"/>
              </w:rPr>
              <w:t>izleme</w:t>
            </w:r>
          </w:p>
          <w:p w14:paraId="5742F260"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sistemine</w:t>
            </w:r>
            <w:r w:rsidRPr="007C5A8A">
              <w:rPr>
                <w:rFonts w:ascii="Times New Roman" w:hAnsi="Times New Roman" w:cs="Times New Roman"/>
                <w:spacing w:val="3"/>
                <w:sz w:val="20"/>
                <w:szCs w:val="20"/>
              </w:rPr>
              <w:t xml:space="preserve"> </w:t>
            </w:r>
            <w:r w:rsidRPr="007C5A8A">
              <w:rPr>
                <w:rFonts w:ascii="Times New Roman" w:hAnsi="Times New Roman" w:cs="Times New Roman"/>
                <w:sz w:val="20"/>
                <w:szCs w:val="20"/>
              </w:rPr>
              <w:t>ilişkin</w:t>
            </w:r>
          </w:p>
          <w:p w14:paraId="3E5921C5"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w w:val="105"/>
                <w:sz w:val="20"/>
                <w:szCs w:val="20"/>
              </w:rPr>
              <w:t>planlama</w:t>
            </w:r>
          </w:p>
          <w:p w14:paraId="7C7154AF"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bulunmaktadır.</w:t>
            </w:r>
          </w:p>
        </w:tc>
        <w:tc>
          <w:tcPr>
            <w:tcW w:w="1748" w:type="dxa"/>
            <w:shd w:val="clear" w:color="auto" w:fill="auto"/>
          </w:tcPr>
          <w:p w14:paraId="22CAC0C7" w14:textId="77777777" w:rsidR="00173A95" w:rsidRPr="007C5A8A" w:rsidRDefault="00173A95" w:rsidP="009E31E9">
            <w:pPr>
              <w:pStyle w:val="TableParagraph"/>
              <w:spacing w:line="255" w:lineRule="exact"/>
              <w:ind w:left="105"/>
              <w:rPr>
                <w:rFonts w:ascii="Times New Roman" w:hAnsi="Times New Roman" w:cs="Times New Roman"/>
                <w:sz w:val="20"/>
                <w:szCs w:val="20"/>
              </w:rPr>
            </w:pPr>
            <w:r w:rsidRPr="007C5A8A">
              <w:rPr>
                <w:rFonts w:ascii="Times New Roman" w:hAnsi="Times New Roman" w:cs="Times New Roman"/>
                <w:w w:val="105"/>
                <w:sz w:val="20"/>
                <w:szCs w:val="20"/>
              </w:rPr>
              <w:t>Kurumdaki</w:t>
            </w:r>
          </w:p>
          <w:p w14:paraId="575247DE"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sz w:val="20"/>
                <w:szCs w:val="20"/>
              </w:rPr>
              <w:t>programların</w:t>
            </w:r>
          </w:p>
          <w:p w14:paraId="0A9BE49F"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sz w:val="20"/>
                <w:szCs w:val="20"/>
              </w:rPr>
              <w:t>genelinde</w:t>
            </w:r>
            <w:r w:rsidRPr="007C5A8A">
              <w:rPr>
                <w:rFonts w:ascii="Times New Roman" w:hAnsi="Times New Roman" w:cs="Times New Roman"/>
                <w:spacing w:val="6"/>
                <w:sz w:val="20"/>
                <w:szCs w:val="20"/>
              </w:rPr>
              <w:t xml:space="preserve"> </w:t>
            </w:r>
            <w:r w:rsidRPr="007C5A8A">
              <w:rPr>
                <w:rFonts w:ascii="Times New Roman" w:hAnsi="Times New Roman" w:cs="Times New Roman"/>
                <w:sz w:val="20"/>
                <w:szCs w:val="20"/>
              </w:rPr>
              <w:t>mezun</w:t>
            </w:r>
          </w:p>
          <w:p w14:paraId="199E5A7E"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spacing w:val="-1"/>
                <w:w w:val="105"/>
                <w:sz w:val="20"/>
                <w:szCs w:val="20"/>
              </w:rPr>
              <w:t>izleme</w:t>
            </w:r>
            <w:r w:rsidRPr="007C5A8A">
              <w:rPr>
                <w:rFonts w:ascii="Times New Roman" w:hAnsi="Times New Roman" w:cs="Times New Roman"/>
                <w:spacing w:val="-23"/>
                <w:w w:val="105"/>
                <w:sz w:val="20"/>
                <w:szCs w:val="20"/>
              </w:rPr>
              <w:t xml:space="preserve"> </w:t>
            </w:r>
            <w:r w:rsidRPr="007C5A8A">
              <w:rPr>
                <w:rFonts w:ascii="Times New Roman" w:hAnsi="Times New Roman" w:cs="Times New Roman"/>
                <w:spacing w:val="-1"/>
                <w:w w:val="105"/>
                <w:sz w:val="20"/>
                <w:szCs w:val="20"/>
              </w:rPr>
              <w:t>sistemi</w:t>
            </w:r>
          </w:p>
          <w:p w14:paraId="6B02461F" w14:textId="77777777" w:rsidR="00173A95" w:rsidRPr="007C5A8A" w:rsidRDefault="00173A95" w:rsidP="009E31E9">
            <w:pPr>
              <w:pStyle w:val="TableParagraph"/>
              <w:spacing w:before="18"/>
              <w:ind w:left="105"/>
              <w:rPr>
                <w:rFonts w:ascii="Times New Roman" w:hAnsi="Times New Roman" w:cs="Times New Roman"/>
                <w:sz w:val="20"/>
                <w:szCs w:val="20"/>
              </w:rPr>
            </w:pPr>
            <w:r w:rsidRPr="007C5A8A">
              <w:rPr>
                <w:rFonts w:ascii="Times New Roman" w:hAnsi="Times New Roman" w:cs="Times New Roman"/>
                <w:sz w:val="20"/>
                <w:szCs w:val="20"/>
              </w:rPr>
              <w:t>uygulamaları</w:t>
            </w:r>
          </w:p>
          <w:p w14:paraId="514915DC"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sz w:val="20"/>
                <w:szCs w:val="20"/>
              </w:rPr>
              <w:t>vardır.</w:t>
            </w:r>
          </w:p>
        </w:tc>
        <w:tc>
          <w:tcPr>
            <w:tcW w:w="1749" w:type="dxa"/>
            <w:shd w:val="clear" w:color="auto" w:fill="FFFF00"/>
          </w:tcPr>
          <w:p w14:paraId="7BD889D6" w14:textId="77777777" w:rsidR="00173A95" w:rsidRPr="007C5A8A" w:rsidRDefault="00173A95" w:rsidP="009E31E9">
            <w:pPr>
              <w:pStyle w:val="TableParagraph"/>
              <w:spacing w:line="255" w:lineRule="exact"/>
              <w:ind w:left="105"/>
              <w:rPr>
                <w:rFonts w:ascii="Times New Roman" w:hAnsi="Times New Roman" w:cs="Times New Roman"/>
                <w:sz w:val="20"/>
                <w:szCs w:val="20"/>
              </w:rPr>
            </w:pPr>
            <w:r w:rsidRPr="007C5A8A">
              <w:rPr>
                <w:rFonts w:ascii="Times New Roman" w:hAnsi="Times New Roman" w:cs="Times New Roman"/>
                <w:sz w:val="20"/>
                <w:szCs w:val="20"/>
              </w:rPr>
              <w:t>Mezun</w:t>
            </w:r>
            <w:r w:rsidRPr="007C5A8A">
              <w:rPr>
                <w:rFonts w:ascii="Times New Roman" w:hAnsi="Times New Roman" w:cs="Times New Roman"/>
                <w:spacing w:val="-3"/>
                <w:sz w:val="20"/>
                <w:szCs w:val="20"/>
              </w:rPr>
              <w:t xml:space="preserve"> </w:t>
            </w:r>
            <w:r w:rsidRPr="007C5A8A">
              <w:rPr>
                <w:rFonts w:ascii="Times New Roman" w:hAnsi="Times New Roman" w:cs="Times New Roman"/>
                <w:sz w:val="20"/>
                <w:szCs w:val="20"/>
              </w:rPr>
              <w:t>izleme</w:t>
            </w:r>
          </w:p>
          <w:p w14:paraId="3D2CCCAE"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w w:val="110"/>
                <w:sz w:val="20"/>
                <w:szCs w:val="20"/>
              </w:rPr>
              <w:t>sistemi</w:t>
            </w:r>
          </w:p>
          <w:p w14:paraId="7AB50573"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sz w:val="20"/>
                <w:szCs w:val="20"/>
              </w:rPr>
              <w:t>uygulamaları</w:t>
            </w:r>
          </w:p>
          <w:p w14:paraId="0D9F0F9B"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sz w:val="20"/>
                <w:szCs w:val="20"/>
              </w:rPr>
              <w:t>izlenmekte</w:t>
            </w:r>
            <w:r w:rsidRPr="007C5A8A">
              <w:rPr>
                <w:rFonts w:ascii="Times New Roman" w:hAnsi="Times New Roman" w:cs="Times New Roman"/>
                <w:spacing w:val="-12"/>
                <w:sz w:val="20"/>
                <w:szCs w:val="20"/>
              </w:rPr>
              <w:t xml:space="preserve"> </w:t>
            </w:r>
            <w:r w:rsidRPr="007C5A8A">
              <w:rPr>
                <w:rFonts w:ascii="Times New Roman" w:hAnsi="Times New Roman" w:cs="Times New Roman"/>
                <w:sz w:val="20"/>
                <w:szCs w:val="20"/>
              </w:rPr>
              <w:t>ve</w:t>
            </w:r>
          </w:p>
          <w:p w14:paraId="2A26667B" w14:textId="77777777" w:rsidR="00173A95" w:rsidRPr="007C5A8A" w:rsidRDefault="00173A95" w:rsidP="009E31E9">
            <w:pPr>
              <w:pStyle w:val="TableParagraph"/>
              <w:spacing w:before="18"/>
              <w:ind w:left="105"/>
              <w:rPr>
                <w:rFonts w:ascii="Times New Roman" w:hAnsi="Times New Roman" w:cs="Times New Roman"/>
                <w:sz w:val="20"/>
                <w:szCs w:val="20"/>
              </w:rPr>
            </w:pPr>
            <w:r w:rsidRPr="007C5A8A">
              <w:rPr>
                <w:rFonts w:ascii="Times New Roman" w:hAnsi="Times New Roman" w:cs="Times New Roman"/>
                <w:sz w:val="20"/>
                <w:szCs w:val="20"/>
              </w:rPr>
              <w:t>ihtiyaçlar</w:t>
            </w:r>
          </w:p>
          <w:p w14:paraId="1E3646DD"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w w:val="105"/>
                <w:sz w:val="20"/>
                <w:szCs w:val="20"/>
              </w:rPr>
              <w:t>doğrultusunda</w:t>
            </w:r>
          </w:p>
          <w:p w14:paraId="23495F62"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w w:val="105"/>
                <w:sz w:val="20"/>
                <w:szCs w:val="20"/>
              </w:rPr>
              <w:t>programlarda</w:t>
            </w:r>
          </w:p>
          <w:p w14:paraId="50DCF6EF" w14:textId="77777777" w:rsidR="00173A95" w:rsidRPr="007C5A8A" w:rsidRDefault="00173A95" w:rsidP="009E31E9">
            <w:pPr>
              <w:pStyle w:val="TableParagraph"/>
              <w:spacing w:before="18"/>
              <w:ind w:left="105"/>
              <w:rPr>
                <w:rFonts w:ascii="Times New Roman" w:hAnsi="Times New Roman" w:cs="Times New Roman"/>
                <w:sz w:val="20"/>
                <w:szCs w:val="20"/>
              </w:rPr>
            </w:pPr>
            <w:r w:rsidRPr="007C5A8A">
              <w:rPr>
                <w:rFonts w:ascii="Times New Roman" w:hAnsi="Times New Roman" w:cs="Times New Roman"/>
                <w:sz w:val="20"/>
                <w:szCs w:val="20"/>
              </w:rPr>
              <w:t>güncellemeler</w:t>
            </w:r>
          </w:p>
          <w:p w14:paraId="47FA21D7" w14:textId="77777777" w:rsidR="00173A95" w:rsidRPr="007C5A8A" w:rsidRDefault="00173A95" w:rsidP="009E31E9">
            <w:pPr>
              <w:pStyle w:val="TableParagraph"/>
              <w:spacing w:before="17"/>
              <w:ind w:left="105"/>
              <w:rPr>
                <w:rFonts w:ascii="Times New Roman" w:hAnsi="Times New Roman" w:cs="Times New Roman"/>
                <w:sz w:val="20"/>
                <w:szCs w:val="20"/>
              </w:rPr>
            </w:pPr>
            <w:r w:rsidRPr="007C5A8A">
              <w:rPr>
                <w:rFonts w:ascii="Times New Roman" w:hAnsi="Times New Roman" w:cs="Times New Roman"/>
                <w:sz w:val="20"/>
                <w:szCs w:val="20"/>
              </w:rPr>
              <w:t>yapılmaktadır.</w:t>
            </w:r>
          </w:p>
        </w:tc>
        <w:tc>
          <w:tcPr>
            <w:tcW w:w="1749" w:type="dxa"/>
            <w:shd w:val="clear" w:color="auto" w:fill="auto"/>
          </w:tcPr>
          <w:p w14:paraId="61F107F9" w14:textId="77777777" w:rsidR="00173A95" w:rsidRPr="007C5A8A" w:rsidRDefault="00173A95" w:rsidP="009E31E9">
            <w:pPr>
              <w:pStyle w:val="TableParagraph"/>
              <w:spacing w:line="255" w:lineRule="exact"/>
              <w:ind w:left="107"/>
              <w:rPr>
                <w:rFonts w:ascii="Times New Roman" w:hAnsi="Times New Roman" w:cs="Times New Roman"/>
                <w:sz w:val="20"/>
                <w:szCs w:val="20"/>
              </w:rPr>
            </w:pPr>
            <w:r w:rsidRPr="007C5A8A">
              <w:rPr>
                <w:rFonts w:ascii="Times New Roman" w:hAnsi="Times New Roman" w:cs="Times New Roman"/>
                <w:w w:val="96"/>
                <w:sz w:val="20"/>
                <w:szCs w:val="20"/>
              </w:rPr>
              <w:t>İ</w:t>
            </w:r>
            <w:r w:rsidRPr="007C5A8A">
              <w:rPr>
                <w:rFonts w:ascii="Times New Roman" w:hAnsi="Times New Roman" w:cs="Times New Roman"/>
                <w:spacing w:val="-2"/>
                <w:w w:val="109"/>
                <w:sz w:val="20"/>
                <w:szCs w:val="20"/>
              </w:rPr>
              <w:t>ç</w:t>
            </w:r>
            <w:r w:rsidRPr="007C5A8A">
              <w:rPr>
                <w:rFonts w:ascii="Times New Roman" w:hAnsi="Times New Roman" w:cs="Times New Roman"/>
                <w:w w:val="128"/>
                <w:sz w:val="20"/>
                <w:szCs w:val="20"/>
              </w:rPr>
              <w:t>s</w:t>
            </w:r>
            <w:r w:rsidRPr="007C5A8A">
              <w:rPr>
                <w:rFonts w:ascii="Times New Roman" w:hAnsi="Times New Roman" w:cs="Times New Roman"/>
                <w:spacing w:val="-1"/>
                <w:sz w:val="20"/>
                <w:szCs w:val="20"/>
              </w:rPr>
              <w:t>e</w:t>
            </w:r>
            <w:r w:rsidRPr="007C5A8A">
              <w:rPr>
                <w:rFonts w:ascii="Times New Roman" w:hAnsi="Times New Roman" w:cs="Times New Roman"/>
                <w:w w:val="82"/>
                <w:sz w:val="20"/>
                <w:szCs w:val="20"/>
              </w:rPr>
              <w:t>l</w:t>
            </w:r>
            <w:r w:rsidRPr="007C5A8A">
              <w:rPr>
                <w:rFonts w:ascii="Times New Roman" w:hAnsi="Times New Roman" w:cs="Times New Roman"/>
                <w:spacing w:val="-2"/>
                <w:w w:val="82"/>
                <w:sz w:val="20"/>
                <w:szCs w:val="20"/>
              </w:rPr>
              <w:t>l</w:t>
            </w:r>
            <w:r w:rsidRPr="007C5A8A">
              <w:rPr>
                <w:rFonts w:ascii="Times New Roman" w:hAnsi="Times New Roman" w:cs="Times New Roman"/>
                <w:spacing w:val="-1"/>
                <w:sz w:val="20"/>
                <w:szCs w:val="20"/>
              </w:rPr>
              <w:t>e</w:t>
            </w:r>
            <w:r w:rsidRPr="007C5A8A">
              <w:rPr>
                <w:rFonts w:ascii="Times New Roman" w:hAnsi="Times New Roman" w:cs="Times New Roman"/>
                <w:w w:val="128"/>
                <w:sz w:val="20"/>
                <w:szCs w:val="20"/>
              </w:rPr>
              <w:t>ş</w:t>
            </w:r>
            <w:r w:rsidRPr="007C5A8A">
              <w:rPr>
                <w:rFonts w:ascii="Times New Roman" w:hAnsi="Times New Roman" w:cs="Times New Roman"/>
                <w:w w:val="88"/>
                <w:sz w:val="20"/>
                <w:szCs w:val="20"/>
              </w:rPr>
              <w:t>tiri</w:t>
            </w:r>
            <w:r w:rsidRPr="007C5A8A">
              <w:rPr>
                <w:rFonts w:ascii="Times New Roman" w:hAnsi="Times New Roman" w:cs="Times New Roman"/>
                <w:spacing w:val="-1"/>
                <w:w w:val="88"/>
                <w:sz w:val="20"/>
                <w:szCs w:val="20"/>
              </w:rPr>
              <w:t>l</w:t>
            </w:r>
            <w:r w:rsidRPr="007C5A8A">
              <w:rPr>
                <w:rFonts w:ascii="Times New Roman" w:hAnsi="Times New Roman" w:cs="Times New Roman"/>
                <w:w w:val="111"/>
                <w:sz w:val="20"/>
                <w:szCs w:val="20"/>
              </w:rPr>
              <w:t>mi</w:t>
            </w:r>
            <w:r w:rsidRPr="007C5A8A">
              <w:rPr>
                <w:rFonts w:ascii="Times New Roman" w:hAnsi="Times New Roman" w:cs="Times New Roman"/>
                <w:spacing w:val="-2"/>
                <w:w w:val="111"/>
                <w:sz w:val="20"/>
                <w:szCs w:val="20"/>
              </w:rPr>
              <w:t>ş</w:t>
            </w:r>
            <w:r w:rsidRPr="007C5A8A">
              <w:rPr>
                <w:rFonts w:ascii="Times New Roman" w:hAnsi="Times New Roman" w:cs="Times New Roman"/>
                <w:w w:val="63"/>
                <w:sz w:val="20"/>
                <w:szCs w:val="20"/>
              </w:rPr>
              <w:t>,</w:t>
            </w:r>
          </w:p>
          <w:p w14:paraId="76CBD79C"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w w:val="128"/>
                <w:sz w:val="20"/>
                <w:szCs w:val="20"/>
              </w:rPr>
              <w:t>s</w:t>
            </w:r>
            <w:r w:rsidRPr="007C5A8A">
              <w:rPr>
                <w:rFonts w:ascii="Times New Roman" w:hAnsi="Times New Roman" w:cs="Times New Roman"/>
                <w:w w:val="106"/>
                <w:sz w:val="20"/>
                <w:szCs w:val="20"/>
              </w:rPr>
              <w:t>iste</w:t>
            </w:r>
            <w:r w:rsidRPr="007C5A8A">
              <w:rPr>
                <w:rFonts w:ascii="Times New Roman" w:hAnsi="Times New Roman" w:cs="Times New Roman"/>
                <w:spacing w:val="-3"/>
                <w:w w:val="106"/>
                <w:sz w:val="20"/>
                <w:szCs w:val="20"/>
              </w:rPr>
              <w:t>m</w:t>
            </w:r>
            <w:r w:rsidRPr="007C5A8A">
              <w:rPr>
                <w:rFonts w:ascii="Times New Roman" w:hAnsi="Times New Roman" w:cs="Times New Roman"/>
                <w:w w:val="104"/>
                <w:sz w:val="20"/>
                <w:szCs w:val="20"/>
              </w:rPr>
              <w:t>a</w:t>
            </w:r>
            <w:r w:rsidRPr="007C5A8A">
              <w:rPr>
                <w:rFonts w:ascii="Times New Roman" w:hAnsi="Times New Roman" w:cs="Times New Roman"/>
                <w:w w:val="96"/>
                <w:sz w:val="20"/>
                <w:szCs w:val="20"/>
              </w:rPr>
              <w:t>ti</w:t>
            </w:r>
            <w:r w:rsidRPr="007C5A8A">
              <w:rPr>
                <w:rFonts w:ascii="Times New Roman" w:hAnsi="Times New Roman" w:cs="Times New Roman"/>
                <w:spacing w:val="-4"/>
                <w:w w:val="96"/>
                <w:sz w:val="20"/>
                <w:szCs w:val="20"/>
              </w:rPr>
              <w:t>k</w:t>
            </w:r>
            <w:r w:rsidRPr="007C5A8A">
              <w:rPr>
                <w:rFonts w:ascii="Times New Roman" w:hAnsi="Times New Roman" w:cs="Times New Roman"/>
                <w:w w:val="63"/>
                <w:sz w:val="20"/>
                <w:szCs w:val="20"/>
              </w:rPr>
              <w:t>,</w:t>
            </w:r>
          </w:p>
          <w:p w14:paraId="051B7B0E"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sürdürülebilir</w:t>
            </w:r>
            <w:r w:rsidRPr="007C5A8A">
              <w:rPr>
                <w:rFonts w:ascii="Times New Roman" w:hAnsi="Times New Roman" w:cs="Times New Roman"/>
                <w:spacing w:val="-18"/>
                <w:sz w:val="20"/>
                <w:szCs w:val="20"/>
              </w:rPr>
              <w:t xml:space="preserve"> </w:t>
            </w:r>
            <w:r w:rsidRPr="007C5A8A">
              <w:rPr>
                <w:rFonts w:ascii="Times New Roman" w:hAnsi="Times New Roman" w:cs="Times New Roman"/>
                <w:sz w:val="20"/>
                <w:szCs w:val="20"/>
              </w:rPr>
              <w:t>ve</w:t>
            </w:r>
          </w:p>
          <w:p w14:paraId="0A4C7379"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w w:val="105"/>
                <w:sz w:val="20"/>
                <w:szCs w:val="20"/>
              </w:rPr>
              <w:t>örnek</w:t>
            </w:r>
          </w:p>
          <w:p w14:paraId="31F6A2F4" w14:textId="77777777" w:rsidR="00173A95" w:rsidRPr="007C5A8A" w:rsidRDefault="00173A95" w:rsidP="009E31E9">
            <w:pPr>
              <w:pStyle w:val="TableParagraph"/>
              <w:spacing w:before="18"/>
              <w:ind w:left="107"/>
              <w:rPr>
                <w:rFonts w:ascii="Times New Roman" w:hAnsi="Times New Roman" w:cs="Times New Roman"/>
                <w:sz w:val="20"/>
                <w:szCs w:val="20"/>
              </w:rPr>
            </w:pPr>
            <w:r w:rsidRPr="007C5A8A">
              <w:rPr>
                <w:rFonts w:ascii="Times New Roman" w:hAnsi="Times New Roman" w:cs="Times New Roman"/>
                <w:sz w:val="20"/>
                <w:szCs w:val="20"/>
              </w:rPr>
              <w:t>gösterilebilir</w:t>
            </w:r>
          </w:p>
          <w:p w14:paraId="5DD634BE"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uygulamalar</w:t>
            </w:r>
          </w:p>
          <w:p w14:paraId="7DB24F83" w14:textId="77777777" w:rsidR="00173A95" w:rsidRPr="007C5A8A" w:rsidRDefault="00173A95" w:rsidP="009E31E9">
            <w:pPr>
              <w:pStyle w:val="TableParagraph"/>
              <w:spacing w:before="17"/>
              <w:ind w:left="107"/>
              <w:rPr>
                <w:rFonts w:ascii="Times New Roman" w:hAnsi="Times New Roman" w:cs="Times New Roman"/>
                <w:sz w:val="20"/>
                <w:szCs w:val="20"/>
              </w:rPr>
            </w:pPr>
            <w:r w:rsidRPr="007C5A8A">
              <w:rPr>
                <w:rFonts w:ascii="Times New Roman" w:hAnsi="Times New Roman" w:cs="Times New Roman"/>
                <w:sz w:val="20"/>
                <w:szCs w:val="20"/>
              </w:rPr>
              <w:t>bulunmaktadır.</w:t>
            </w:r>
          </w:p>
        </w:tc>
      </w:tr>
    </w:tbl>
    <w:p w14:paraId="11A3DF80" w14:textId="77777777" w:rsidR="00173A95" w:rsidRDefault="00173A95" w:rsidP="00173A95">
      <w:pPr>
        <w:ind w:right="63"/>
        <w:jc w:val="both"/>
        <w:rPr>
          <w:rFonts w:ascii="Times New Roman" w:hAnsi="Times New Roman" w:cs="Times New Roman"/>
          <w:b/>
          <w:sz w:val="24"/>
          <w:szCs w:val="24"/>
          <w:u w:val="single"/>
        </w:rPr>
      </w:pPr>
    </w:p>
    <w:p w14:paraId="56C1E87F" w14:textId="77777777" w:rsidR="00166DA8" w:rsidRDefault="00173A95" w:rsidP="00166DA8">
      <w:pPr>
        <w:pStyle w:val="Balk4"/>
        <w:ind w:right="63"/>
        <w:jc w:val="both"/>
        <w:rPr>
          <w:rFonts w:cs="Times New Roman"/>
        </w:rPr>
      </w:pPr>
      <w:r w:rsidRPr="004E2A51">
        <w:rPr>
          <w:i w:val="0"/>
          <w:u w:val="single"/>
        </w:rPr>
        <w:t>AÇIKLAMA:</w:t>
      </w:r>
      <w:r w:rsidR="00166DA8">
        <w:rPr>
          <w:i w:val="0"/>
          <w:u w:val="single"/>
        </w:rPr>
        <w:t xml:space="preserve"> </w:t>
      </w:r>
      <w:r w:rsidR="00166DA8" w:rsidRPr="00CD2B65">
        <w:rPr>
          <w:rFonts w:cs="Times New Roman"/>
          <w:b w:val="0"/>
          <w:bCs w:val="0"/>
          <w:i w:val="0"/>
        </w:rPr>
        <w:t xml:space="preserve">Olgunluk Düzeyi </w:t>
      </w:r>
      <w:r w:rsidR="00166DA8" w:rsidRPr="00CD2B65">
        <w:rPr>
          <w:rFonts w:cs="Times New Roman"/>
        </w:rPr>
        <w:t>4</w:t>
      </w:r>
    </w:p>
    <w:p w14:paraId="68013669" w14:textId="77777777" w:rsidR="00166DA8" w:rsidRPr="00CD2B65" w:rsidRDefault="00166DA8" w:rsidP="00166DA8">
      <w:pPr>
        <w:pStyle w:val="Balk4"/>
        <w:ind w:right="63"/>
        <w:jc w:val="both"/>
        <w:rPr>
          <w:rFonts w:cs="Times New Roman"/>
          <w:i w:val="0"/>
          <w:u w:val="single"/>
        </w:rPr>
      </w:pPr>
    </w:p>
    <w:p w14:paraId="11915807" w14:textId="69A61D99" w:rsidR="00166DA8" w:rsidRPr="00CD2B65" w:rsidRDefault="00166DA8" w:rsidP="00166DA8">
      <w:pPr>
        <w:spacing w:line="276" w:lineRule="auto"/>
        <w:jc w:val="both"/>
        <w:rPr>
          <w:rFonts w:ascii="Times New Roman" w:hAnsi="Times New Roman" w:cs="Times New Roman"/>
        </w:rPr>
      </w:pPr>
      <w:r w:rsidRPr="00CD2B65">
        <w:rPr>
          <w:rFonts w:ascii="Times New Roman" w:hAnsi="Times New Roman" w:cs="Times New Roman"/>
        </w:rPr>
        <w:t xml:space="preserve">Mezunların işe yerleşme, eğitime devam, gelir düzeyi, işveren/mezun memnuniyeti gibi istihdam bilgileri sistematik ve kapsamlı olarak toplanmakta, değerlendirilmekte, kurum gelişme stratejilerinde kullanılmaktadır. </w:t>
      </w:r>
    </w:p>
    <w:p w14:paraId="3B885F25" w14:textId="77777777" w:rsidR="00166DA8" w:rsidRPr="00166DA8" w:rsidRDefault="00166DA8" w:rsidP="00166DA8">
      <w:pPr>
        <w:spacing w:line="276" w:lineRule="auto"/>
        <w:ind w:left="118" w:right="63"/>
        <w:jc w:val="both"/>
        <w:outlineLvl w:val="3"/>
        <w:rPr>
          <w:rFonts w:ascii="Times New Roman" w:eastAsia="Times New Roman" w:hAnsi="Times New Roman" w:cs="Times New Roman"/>
          <w:b/>
          <w:bCs/>
          <w:iCs/>
          <w:color w:val="000000"/>
          <w:sz w:val="24"/>
          <w:szCs w:val="24"/>
        </w:rPr>
      </w:pPr>
      <w:r w:rsidRPr="00166DA8">
        <w:rPr>
          <w:rFonts w:ascii="Times New Roman" w:eastAsia="Times New Roman" w:hAnsi="Times New Roman" w:cs="Times New Roman"/>
          <w:b/>
          <w:bCs/>
          <w:iCs/>
          <w:color w:val="000000"/>
          <w:sz w:val="24"/>
          <w:szCs w:val="24"/>
        </w:rPr>
        <w:t>Kanıtlar</w:t>
      </w:r>
    </w:p>
    <w:p w14:paraId="79B6D10D" w14:textId="77777777" w:rsidR="00166DA8" w:rsidRPr="00CD2B65" w:rsidRDefault="00166DA8" w:rsidP="00DF4348">
      <w:pPr>
        <w:spacing w:line="276" w:lineRule="auto"/>
        <w:ind w:left="118" w:right="63" w:firstLine="590"/>
        <w:jc w:val="both"/>
        <w:outlineLvl w:val="3"/>
        <w:rPr>
          <w:rFonts w:ascii="Times New Roman" w:eastAsia="Times New Roman" w:hAnsi="Times New Roman" w:cs="Times New Roman"/>
          <w:bCs/>
          <w:iCs/>
          <w:color w:val="000000"/>
          <w:sz w:val="24"/>
          <w:szCs w:val="24"/>
        </w:rPr>
      </w:pPr>
      <w:r w:rsidRPr="00CD2B65">
        <w:rPr>
          <w:rFonts w:ascii="Times New Roman" w:eastAsia="Times New Roman" w:hAnsi="Times New Roman" w:cs="Times New Roman"/>
          <w:bCs/>
          <w:iCs/>
          <w:color w:val="000000"/>
          <w:sz w:val="24"/>
          <w:szCs w:val="24"/>
        </w:rPr>
        <w:t>Kırıkkale Üniversitesi Mezun Bilgi Sistemi</w:t>
      </w:r>
    </w:p>
    <w:p w14:paraId="757ECBEB" w14:textId="6D431A3A" w:rsidR="00173A95" w:rsidRPr="00C9138A" w:rsidRDefault="00DF4348" w:rsidP="00DF4348">
      <w:pPr>
        <w:pStyle w:val="Balk4"/>
        <w:ind w:right="63" w:firstLine="590"/>
        <w:jc w:val="both"/>
        <w:rPr>
          <w:b w:val="0"/>
          <w:bCs w:val="0"/>
          <w:i w:val="0"/>
          <w:iCs/>
          <w:u w:val="single"/>
        </w:rPr>
      </w:pPr>
      <w:hyperlink r:id="rId13" w:history="1">
        <w:r w:rsidRPr="00C9138A">
          <w:rPr>
            <w:rStyle w:val="Kpr"/>
            <w:rFonts w:cs="Times New Roman"/>
            <w:b w:val="0"/>
            <w:bCs w:val="0"/>
            <w:i w:val="0"/>
            <w:iCs/>
            <w:color w:val="auto"/>
            <w:w w:val="95"/>
          </w:rPr>
          <w:t>https://mezunlar.kku.edu.tr/</w:t>
        </w:r>
      </w:hyperlink>
    </w:p>
    <w:p w14:paraId="1C61DB4D" w14:textId="77777777" w:rsidR="00173A95" w:rsidRPr="004E2A51" w:rsidRDefault="00173A95" w:rsidP="00173A95">
      <w:pPr>
        <w:pStyle w:val="Balk4"/>
        <w:ind w:right="63"/>
        <w:jc w:val="both"/>
        <w:rPr>
          <w:i w:val="0"/>
          <w:u w:val="single"/>
        </w:rPr>
      </w:pPr>
    </w:p>
    <w:p w14:paraId="3E98584F" w14:textId="77777777" w:rsidR="00F13BD8" w:rsidRPr="00411245" w:rsidRDefault="00F13BD8" w:rsidP="00F13BD8">
      <w:pPr>
        <w:pStyle w:val="Balk2"/>
        <w:ind w:left="0" w:right="63" w:firstLine="0"/>
        <w:jc w:val="both"/>
        <w:rPr>
          <w:rFonts w:cs="Times New Roman"/>
          <w:szCs w:val="24"/>
        </w:rPr>
      </w:pPr>
      <w:r w:rsidRPr="00411245">
        <w:rPr>
          <w:rFonts w:cs="Times New Roman"/>
          <w:szCs w:val="24"/>
        </w:rPr>
        <w:t>B.1. Programların Tasarımı ve Onayı</w:t>
      </w:r>
    </w:p>
    <w:p w14:paraId="75809E92" w14:textId="77777777" w:rsidR="00F13BD8" w:rsidRPr="00411245" w:rsidRDefault="00F13BD8" w:rsidP="00F13BD8">
      <w:pPr>
        <w:pStyle w:val="Default"/>
        <w:jc w:val="both"/>
        <w:rPr>
          <w:rFonts w:ascii="Times New Roman" w:hAnsi="Times New Roman" w:cs="Times New Roman"/>
        </w:rPr>
      </w:pPr>
      <w:r w:rsidRPr="00411245">
        <w:rPr>
          <w:rFonts w:ascii="Times New Roman" w:hAnsi="Times New Roman" w:cs="Times New Roman"/>
        </w:rPr>
        <w:t xml:space="preserve">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 </w:t>
      </w:r>
    </w:p>
    <w:p w14:paraId="62503901" w14:textId="77777777" w:rsidR="00F13BD8" w:rsidRPr="00411245" w:rsidRDefault="00F13BD8" w:rsidP="00F13BD8">
      <w:pPr>
        <w:ind w:right="63"/>
        <w:jc w:val="both"/>
        <w:rPr>
          <w:rFonts w:ascii="Times New Roman" w:hAnsi="Times New Roman" w:cs="Times New Roman"/>
          <w:sz w:val="24"/>
          <w:szCs w:val="24"/>
        </w:rPr>
      </w:pPr>
    </w:p>
    <w:p w14:paraId="3AA7BFD8"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Fakülte/Enstitü/MYO/YO/KUZEM/SEM/TÖMER</w:t>
      </w:r>
    </w:p>
    <w:p w14:paraId="50778B33" w14:textId="77777777" w:rsidR="00F13BD8" w:rsidRPr="00411245" w:rsidRDefault="00F13BD8" w:rsidP="00F13BD8">
      <w:pPr>
        <w:ind w:right="63"/>
        <w:jc w:val="both"/>
        <w:rPr>
          <w:rFonts w:ascii="Times New Roman" w:hAnsi="Times New Roman" w:cs="Times New Roman"/>
          <w:sz w:val="24"/>
          <w:szCs w:val="24"/>
        </w:rPr>
      </w:pPr>
    </w:p>
    <w:p w14:paraId="1523F32E" w14:textId="77777777" w:rsidR="00F13BD8" w:rsidRPr="00411245" w:rsidRDefault="00F13BD8" w:rsidP="00E1101C">
      <w:pPr>
        <w:pStyle w:val="Balk3"/>
      </w:pPr>
      <w:r w:rsidRPr="00411245">
        <w:t>B.1.1. Programların tasarımı ve onayı</w:t>
      </w:r>
    </w:p>
    <w:p w14:paraId="4ADEA08C" w14:textId="77777777" w:rsidR="00F13BD8" w:rsidRPr="00411245" w:rsidRDefault="00F13BD8" w:rsidP="00F13BD8">
      <w:pPr>
        <w:pStyle w:val="Balk4"/>
        <w:ind w:right="63"/>
        <w:jc w:val="center"/>
        <w:rPr>
          <w:rFonts w:cs="Times New Roman"/>
        </w:rPr>
      </w:pPr>
      <w:r w:rsidRPr="00411245">
        <w:rPr>
          <w:rFonts w:cs="Times New Roman"/>
        </w:rPr>
        <w:t>Olgunluk düzeyi</w:t>
      </w:r>
    </w:p>
    <w:p w14:paraId="59C202DC"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61"/>
        <w:gridCol w:w="1667"/>
        <w:gridCol w:w="1703"/>
        <w:gridCol w:w="1773"/>
        <w:gridCol w:w="1651"/>
      </w:tblGrid>
      <w:tr w:rsidR="00F13BD8" w:rsidRPr="00411245" w14:paraId="6857375A" w14:textId="77777777" w:rsidTr="005F346A">
        <w:tc>
          <w:tcPr>
            <w:tcW w:w="1836" w:type="dxa"/>
            <w:shd w:val="clear" w:color="auto" w:fill="auto"/>
          </w:tcPr>
          <w:p w14:paraId="02F49043" w14:textId="77777777" w:rsidR="00F13BD8" w:rsidRPr="00411245" w:rsidRDefault="00F13BD8" w:rsidP="00E1101C">
            <w:pPr>
              <w:pStyle w:val="Balk3"/>
            </w:pPr>
            <w:r w:rsidRPr="00411245">
              <w:t>1</w:t>
            </w:r>
          </w:p>
        </w:tc>
        <w:tc>
          <w:tcPr>
            <w:tcW w:w="1836" w:type="dxa"/>
            <w:shd w:val="clear" w:color="auto" w:fill="auto"/>
          </w:tcPr>
          <w:p w14:paraId="7B4F01C0" w14:textId="77777777" w:rsidR="00F13BD8" w:rsidRPr="00411245" w:rsidRDefault="00F13BD8" w:rsidP="00E1101C">
            <w:pPr>
              <w:pStyle w:val="Balk3"/>
            </w:pPr>
            <w:r w:rsidRPr="00411245">
              <w:t>2</w:t>
            </w:r>
          </w:p>
        </w:tc>
        <w:tc>
          <w:tcPr>
            <w:tcW w:w="1837" w:type="dxa"/>
            <w:shd w:val="clear" w:color="auto" w:fill="auto"/>
          </w:tcPr>
          <w:p w14:paraId="2103116C" w14:textId="77777777" w:rsidR="00F13BD8" w:rsidRPr="00411245" w:rsidRDefault="00F13BD8" w:rsidP="00E1101C">
            <w:pPr>
              <w:pStyle w:val="Balk3"/>
            </w:pPr>
            <w:r w:rsidRPr="00411245">
              <w:t>3</w:t>
            </w:r>
          </w:p>
        </w:tc>
        <w:tc>
          <w:tcPr>
            <w:tcW w:w="1838" w:type="dxa"/>
            <w:shd w:val="clear" w:color="auto" w:fill="FFFF00"/>
          </w:tcPr>
          <w:p w14:paraId="0DC03195" w14:textId="77777777" w:rsidR="00F13BD8" w:rsidRPr="00411245" w:rsidRDefault="00F13BD8" w:rsidP="00E1101C">
            <w:pPr>
              <w:pStyle w:val="Balk3"/>
            </w:pPr>
            <w:r w:rsidRPr="00411245">
              <w:t>4</w:t>
            </w:r>
          </w:p>
        </w:tc>
        <w:tc>
          <w:tcPr>
            <w:tcW w:w="1838" w:type="dxa"/>
            <w:shd w:val="clear" w:color="auto" w:fill="auto"/>
          </w:tcPr>
          <w:p w14:paraId="213AD056" w14:textId="77777777" w:rsidR="00F13BD8" w:rsidRPr="00411245" w:rsidRDefault="00F13BD8" w:rsidP="00E1101C">
            <w:pPr>
              <w:pStyle w:val="Balk3"/>
            </w:pPr>
            <w:r w:rsidRPr="00411245">
              <w:t>5</w:t>
            </w:r>
          </w:p>
        </w:tc>
      </w:tr>
      <w:tr w:rsidR="00F13BD8" w:rsidRPr="00411245" w14:paraId="4041EECC" w14:textId="77777777" w:rsidTr="005F346A">
        <w:tc>
          <w:tcPr>
            <w:tcW w:w="1752" w:type="dxa"/>
            <w:shd w:val="clear" w:color="auto" w:fill="auto"/>
          </w:tcPr>
          <w:p w14:paraId="74F355CD" w14:textId="77777777" w:rsidR="00F13BD8" w:rsidRPr="00411245" w:rsidRDefault="00F13BD8" w:rsidP="009E31E9">
            <w:pPr>
              <w:spacing w:line="276" w:lineRule="auto"/>
              <w:rPr>
                <w:rFonts w:ascii="Times New Roman" w:eastAsia="Times New Roman" w:hAnsi="Times New Roman" w:cs="Times New Roman"/>
                <w:sz w:val="20"/>
                <w:szCs w:val="24"/>
              </w:rPr>
            </w:pPr>
            <w:r w:rsidRPr="00411245">
              <w:rPr>
                <w:rFonts w:ascii="Times New Roman" w:eastAsia="Times New Roman" w:hAnsi="Times New Roman" w:cs="Times New Roman"/>
                <w:sz w:val="20"/>
                <w:szCs w:val="24"/>
              </w:rPr>
              <w:t>Kurumda programların tasarımı ve onayına ilişkin süreçler tanımlanmamıştır.</w:t>
            </w:r>
          </w:p>
        </w:tc>
        <w:tc>
          <w:tcPr>
            <w:tcW w:w="1879" w:type="dxa"/>
            <w:shd w:val="clear" w:color="auto" w:fill="auto"/>
          </w:tcPr>
          <w:p w14:paraId="362F9F12" w14:textId="77777777" w:rsidR="00F13BD8" w:rsidRPr="00411245" w:rsidRDefault="00F13BD8" w:rsidP="009E31E9">
            <w:pPr>
              <w:spacing w:line="276" w:lineRule="auto"/>
              <w:rPr>
                <w:rFonts w:ascii="Times New Roman" w:eastAsia="Times New Roman" w:hAnsi="Times New Roman" w:cs="Times New Roman"/>
                <w:sz w:val="20"/>
                <w:szCs w:val="24"/>
              </w:rPr>
            </w:pPr>
            <w:r w:rsidRPr="00411245">
              <w:rPr>
                <w:rFonts w:ascii="Times New Roman" w:eastAsia="Times New Roman" w:hAnsi="Times New Roman" w:cs="Times New Roman"/>
                <w:sz w:val="20"/>
                <w:szCs w:val="24"/>
              </w:rPr>
              <w:t xml:space="preserve">Kurumda programların tasarımı ve onayına ilişkin ilke, yöntem, TYYÇ ile uyum ve paydaş katılımını içeren tanımlı süreçler bulunmaktadır. </w:t>
            </w:r>
          </w:p>
        </w:tc>
        <w:tc>
          <w:tcPr>
            <w:tcW w:w="1755" w:type="dxa"/>
            <w:shd w:val="clear" w:color="auto" w:fill="auto"/>
          </w:tcPr>
          <w:p w14:paraId="5BF64A48" w14:textId="77777777" w:rsidR="00F13BD8" w:rsidRPr="00411245" w:rsidRDefault="00F13BD8" w:rsidP="009E31E9">
            <w:pPr>
              <w:spacing w:line="276" w:lineRule="auto"/>
              <w:rPr>
                <w:rFonts w:ascii="Times New Roman" w:eastAsia="Times New Roman" w:hAnsi="Times New Roman" w:cs="Times New Roman"/>
                <w:sz w:val="20"/>
                <w:szCs w:val="24"/>
              </w:rPr>
            </w:pPr>
            <w:r w:rsidRPr="00411245">
              <w:rPr>
                <w:rFonts w:ascii="Times New Roman" w:eastAsia="Times New Roman" w:hAnsi="Times New Roman" w:cs="Times New Roman"/>
                <w:sz w:val="20"/>
                <w:szCs w:val="24"/>
              </w:rPr>
              <w:t xml:space="preserve">Tanımlı süreçler doğrultusunda; Kurumun genelinde, tasarımı ve onayı gerçekleşen programlar, programların amaç ve öğrenme çıktılarına uygun olarak yürütülmektedir. </w:t>
            </w:r>
          </w:p>
        </w:tc>
        <w:tc>
          <w:tcPr>
            <w:tcW w:w="1734" w:type="dxa"/>
            <w:shd w:val="clear" w:color="auto" w:fill="FFFF00"/>
          </w:tcPr>
          <w:p w14:paraId="128C96B5" w14:textId="77777777" w:rsidR="00F13BD8" w:rsidRPr="00411245" w:rsidRDefault="00F13BD8" w:rsidP="009E31E9">
            <w:pPr>
              <w:spacing w:line="276" w:lineRule="auto"/>
              <w:rPr>
                <w:rFonts w:ascii="Times New Roman" w:eastAsia="Times New Roman" w:hAnsi="Times New Roman" w:cs="Times New Roman"/>
                <w:sz w:val="20"/>
                <w:szCs w:val="24"/>
              </w:rPr>
            </w:pPr>
            <w:r w:rsidRPr="00411245">
              <w:rPr>
                <w:rFonts w:ascii="Times New Roman" w:eastAsia="Times New Roman" w:hAnsi="Times New Roman" w:cs="Times New Roman"/>
                <w:sz w:val="20"/>
                <w:szCs w:val="24"/>
              </w:rPr>
              <w:t xml:space="preserve">Programların tasarım ve onay süreçleri sistematik olarak izlenmekte ve ilgili paydaşlarla birlikte değerlendirilerek iyileştirilmektedir. </w:t>
            </w:r>
          </w:p>
          <w:p w14:paraId="367E5C78" w14:textId="77777777" w:rsidR="00F13BD8" w:rsidRPr="00411245" w:rsidRDefault="00F13BD8" w:rsidP="009E31E9">
            <w:pPr>
              <w:spacing w:line="276" w:lineRule="auto"/>
              <w:rPr>
                <w:rFonts w:ascii="Times New Roman" w:eastAsia="Times New Roman" w:hAnsi="Times New Roman" w:cs="Times New Roman"/>
                <w:sz w:val="20"/>
                <w:szCs w:val="24"/>
              </w:rPr>
            </w:pPr>
          </w:p>
        </w:tc>
        <w:tc>
          <w:tcPr>
            <w:tcW w:w="1661" w:type="dxa"/>
            <w:shd w:val="clear" w:color="auto" w:fill="auto"/>
          </w:tcPr>
          <w:p w14:paraId="28AE42B5" w14:textId="77777777" w:rsidR="00F13BD8" w:rsidRPr="00411245" w:rsidRDefault="00F13BD8" w:rsidP="009E31E9">
            <w:pPr>
              <w:spacing w:line="276" w:lineRule="auto"/>
              <w:rPr>
                <w:rFonts w:ascii="Times New Roman" w:eastAsia="Times New Roman" w:hAnsi="Times New Roman" w:cs="Times New Roman"/>
                <w:sz w:val="20"/>
                <w:szCs w:val="24"/>
              </w:rPr>
            </w:pPr>
            <w:r w:rsidRPr="00411245">
              <w:rPr>
                <w:rFonts w:ascii="Times New Roman" w:eastAsia="Times New Roman" w:hAnsi="Times New Roman" w:cs="Times New Roman"/>
                <w:sz w:val="20"/>
                <w:szCs w:val="24"/>
              </w:rPr>
              <w:t>İçselleştirilmiş, sistematik, sürdürülebilir ve örnek gösterilebilir uygulamalar bulunmaktadır.</w:t>
            </w:r>
          </w:p>
        </w:tc>
      </w:tr>
    </w:tbl>
    <w:p w14:paraId="3C72E82B" w14:textId="77777777" w:rsidR="00F13BD8" w:rsidRPr="00411245" w:rsidRDefault="00F13BD8" w:rsidP="00E1101C">
      <w:pPr>
        <w:pStyle w:val="Balk3"/>
      </w:pPr>
    </w:p>
    <w:p w14:paraId="30F9B098" w14:textId="77777777" w:rsidR="00D55C7E" w:rsidRDefault="00F13BD8" w:rsidP="00D55C7E">
      <w:pPr>
        <w:pStyle w:val="Balk4"/>
        <w:ind w:right="63"/>
        <w:jc w:val="both"/>
        <w:rPr>
          <w:rFonts w:cs="Times New Roman"/>
          <w:b w:val="0"/>
          <w:bCs w:val="0"/>
          <w:i w:val="0"/>
        </w:rPr>
      </w:pPr>
      <w:r w:rsidRPr="00411245">
        <w:rPr>
          <w:rFonts w:cs="Times New Roman"/>
          <w:i w:val="0"/>
          <w:u w:val="single"/>
        </w:rPr>
        <w:t>AÇIKLAMA:</w:t>
      </w:r>
      <w:r w:rsidR="00D55C7E">
        <w:rPr>
          <w:rFonts w:cs="Times New Roman"/>
          <w:i w:val="0"/>
          <w:u w:val="single"/>
        </w:rPr>
        <w:t xml:space="preserve"> </w:t>
      </w:r>
      <w:r w:rsidR="00D55C7E" w:rsidRPr="00CD2B65">
        <w:rPr>
          <w:rFonts w:cs="Times New Roman"/>
          <w:b w:val="0"/>
          <w:bCs w:val="0"/>
          <w:i w:val="0"/>
        </w:rPr>
        <w:t>Olgunluk Düzeyi 4</w:t>
      </w:r>
    </w:p>
    <w:p w14:paraId="75F87E2C" w14:textId="77777777" w:rsidR="00D55C7E" w:rsidRPr="00CD2B65" w:rsidRDefault="00D55C7E" w:rsidP="00D55C7E">
      <w:pPr>
        <w:pStyle w:val="Balk4"/>
        <w:ind w:right="63"/>
        <w:jc w:val="both"/>
        <w:rPr>
          <w:rFonts w:cs="Times New Roman"/>
          <w:i w:val="0"/>
        </w:rPr>
      </w:pPr>
    </w:p>
    <w:p w14:paraId="590D5EB6" w14:textId="77777777" w:rsidR="00D55C7E" w:rsidRPr="00DF4348" w:rsidRDefault="00D55C7E" w:rsidP="00D55C7E">
      <w:pPr>
        <w:pStyle w:val="Balk4"/>
        <w:ind w:right="63"/>
        <w:jc w:val="both"/>
        <w:rPr>
          <w:rFonts w:cs="Times New Roman"/>
          <w:b w:val="0"/>
          <w:i w:val="0"/>
        </w:rPr>
      </w:pPr>
      <w:r w:rsidRPr="00DF4348">
        <w:rPr>
          <w:rFonts w:cs="Times New Roman"/>
          <w:b w:val="0"/>
          <w:i w:val="0"/>
        </w:rPr>
        <w:t>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kazandırılabileceği tanımlıdır.</w:t>
      </w:r>
    </w:p>
    <w:p w14:paraId="70F7485A" w14:textId="77777777" w:rsidR="00D55C7E" w:rsidRPr="00CD2B65" w:rsidRDefault="00D55C7E" w:rsidP="00D55C7E">
      <w:pPr>
        <w:pStyle w:val="Balk4"/>
        <w:ind w:right="63"/>
        <w:jc w:val="both"/>
        <w:rPr>
          <w:rFonts w:cs="Times New Roman"/>
          <w:b w:val="0"/>
          <w:i w:val="0"/>
          <w:sz w:val="20"/>
          <w:szCs w:val="20"/>
        </w:rPr>
      </w:pPr>
    </w:p>
    <w:p w14:paraId="599F9589" w14:textId="76B56649" w:rsidR="00D55C7E" w:rsidRPr="00CD2B65" w:rsidRDefault="00D55C7E" w:rsidP="00D55C7E">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5A3897E3" w14:textId="77777777" w:rsidR="00D55C7E" w:rsidRPr="00CD2B65" w:rsidRDefault="00D55C7E" w:rsidP="00DF4348">
      <w:pPr>
        <w:pStyle w:val="Balk4"/>
        <w:ind w:right="63" w:firstLine="590"/>
        <w:jc w:val="both"/>
        <w:rPr>
          <w:rFonts w:cs="Times New Roman"/>
          <w:b w:val="0"/>
          <w:i w:val="0"/>
          <w:iCs/>
        </w:rPr>
      </w:pPr>
      <w:r w:rsidRPr="00CD2B65">
        <w:rPr>
          <w:rFonts w:cs="Times New Roman"/>
          <w:b w:val="0"/>
          <w:bCs w:val="0"/>
          <w:i w:val="0"/>
          <w:iCs/>
          <w:color w:val="000000"/>
        </w:rPr>
        <w:t>Kırıkkale Üniversitesi SHMYO Programlarının Bilgi Paketleri</w:t>
      </w:r>
      <w:r w:rsidRPr="00CD2B65">
        <w:rPr>
          <w:rFonts w:cs="Times New Roman"/>
          <w:b w:val="0"/>
          <w:i w:val="0"/>
          <w:iCs/>
        </w:rPr>
        <w:t xml:space="preserve">  </w:t>
      </w:r>
    </w:p>
    <w:p w14:paraId="4827C79D" w14:textId="77777777" w:rsidR="00F13BD8" w:rsidRPr="00C9138A" w:rsidRDefault="00D55C7E" w:rsidP="00DF4348">
      <w:pPr>
        <w:pStyle w:val="Balk4"/>
        <w:ind w:right="63" w:firstLine="590"/>
        <w:jc w:val="both"/>
        <w:rPr>
          <w:b w:val="0"/>
          <w:bCs w:val="0"/>
          <w:i w:val="0"/>
          <w:iCs/>
        </w:rPr>
      </w:pPr>
      <w:hyperlink r:id="rId14" w:history="1">
        <w:r w:rsidRPr="00C9138A">
          <w:rPr>
            <w:rStyle w:val="Kpr"/>
            <w:b w:val="0"/>
            <w:bCs w:val="0"/>
            <w:i w:val="0"/>
            <w:iCs/>
            <w:color w:val="auto"/>
          </w:rPr>
          <w:t>obs.kku.edu.tr/oibs/bologna/index.aspx?lang=tr#</w:t>
        </w:r>
      </w:hyperlink>
    </w:p>
    <w:p w14:paraId="3172BE01" w14:textId="77777777" w:rsidR="00F13BD8" w:rsidRPr="00411245" w:rsidRDefault="00F13BD8" w:rsidP="00F13BD8">
      <w:pPr>
        <w:pStyle w:val="Balk4"/>
        <w:ind w:right="63"/>
        <w:jc w:val="both"/>
        <w:rPr>
          <w:rFonts w:cs="Times New Roman"/>
        </w:rPr>
      </w:pPr>
    </w:p>
    <w:p w14:paraId="2505EEC7"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Fakülte/Enstitü/MYO/YO/SEM</w:t>
      </w:r>
    </w:p>
    <w:p w14:paraId="6FA5FE50" w14:textId="77777777" w:rsidR="00F13BD8" w:rsidRPr="00411245" w:rsidRDefault="00F13BD8" w:rsidP="00E1101C">
      <w:pPr>
        <w:pStyle w:val="Balk3"/>
      </w:pPr>
    </w:p>
    <w:p w14:paraId="4E1A41D7" w14:textId="77777777" w:rsidR="00F13BD8" w:rsidRPr="00411245" w:rsidRDefault="00F13BD8" w:rsidP="00F13BD8">
      <w:pPr>
        <w:spacing w:line="276" w:lineRule="auto"/>
        <w:jc w:val="both"/>
        <w:rPr>
          <w:rFonts w:ascii="Times New Roman" w:hAnsi="Times New Roman" w:cs="Times New Roman"/>
          <w:b/>
          <w:bCs/>
          <w:i/>
          <w:color w:val="000000" w:themeColor="text1"/>
          <w:sz w:val="24"/>
          <w:szCs w:val="24"/>
        </w:rPr>
      </w:pPr>
      <w:r w:rsidRPr="00411245">
        <w:rPr>
          <w:rFonts w:ascii="Times New Roman" w:hAnsi="Times New Roman" w:cs="Times New Roman"/>
          <w:b/>
          <w:bCs/>
          <w:i/>
          <w:color w:val="000000" w:themeColor="text1"/>
          <w:sz w:val="24"/>
          <w:szCs w:val="24"/>
        </w:rPr>
        <w:t xml:space="preserve">B.1.2. Programın ders dağılım dengesi </w:t>
      </w:r>
    </w:p>
    <w:p w14:paraId="609EB557" w14:textId="77777777" w:rsidR="00F13BD8" w:rsidRPr="00411245" w:rsidRDefault="00F13BD8" w:rsidP="00F13BD8">
      <w:pPr>
        <w:pStyle w:val="Balk4"/>
        <w:ind w:right="63"/>
        <w:jc w:val="center"/>
        <w:rPr>
          <w:rFonts w:cs="Times New Roman"/>
        </w:rPr>
      </w:pPr>
      <w:r w:rsidRPr="00411245">
        <w:rPr>
          <w:rFonts w:cs="Times New Roman"/>
        </w:rPr>
        <w:t>Olgunluk düzeyi</w:t>
      </w:r>
    </w:p>
    <w:p w14:paraId="439FB813"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50"/>
        <w:gridCol w:w="1834"/>
        <w:gridCol w:w="1581"/>
        <w:gridCol w:w="1764"/>
        <w:gridCol w:w="1626"/>
      </w:tblGrid>
      <w:tr w:rsidR="00F13BD8" w:rsidRPr="00411245" w14:paraId="3A7D5FD9" w14:textId="77777777" w:rsidTr="005F346A">
        <w:tc>
          <w:tcPr>
            <w:tcW w:w="1836" w:type="dxa"/>
            <w:shd w:val="clear" w:color="auto" w:fill="auto"/>
          </w:tcPr>
          <w:p w14:paraId="61659933" w14:textId="77777777" w:rsidR="00F13BD8" w:rsidRPr="00411245" w:rsidRDefault="00F13BD8" w:rsidP="00E1101C">
            <w:pPr>
              <w:pStyle w:val="Balk3"/>
            </w:pPr>
            <w:r w:rsidRPr="00411245">
              <w:t>1</w:t>
            </w:r>
          </w:p>
        </w:tc>
        <w:tc>
          <w:tcPr>
            <w:tcW w:w="1836" w:type="dxa"/>
            <w:shd w:val="clear" w:color="auto" w:fill="auto"/>
          </w:tcPr>
          <w:p w14:paraId="11B333BD" w14:textId="77777777" w:rsidR="00F13BD8" w:rsidRPr="00411245" w:rsidRDefault="00F13BD8" w:rsidP="00E1101C">
            <w:pPr>
              <w:pStyle w:val="Balk3"/>
            </w:pPr>
            <w:r w:rsidRPr="00411245">
              <w:t>2</w:t>
            </w:r>
          </w:p>
        </w:tc>
        <w:tc>
          <w:tcPr>
            <w:tcW w:w="1837" w:type="dxa"/>
            <w:shd w:val="clear" w:color="auto" w:fill="auto"/>
          </w:tcPr>
          <w:p w14:paraId="22D496F4" w14:textId="77777777" w:rsidR="00F13BD8" w:rsidRPr="00411245" w:rsidRDefault="00F13BD8" w:rsidP="00E1101C">
            <w:pPr>
              <w:pStyle w:val="Balk3"/>
            </w:pPr>
            <w:r w:rsidRPr="00411245">
              <w:t>3</w:t>
            </w:r>
          </w:p>
        </w:tc>
        <w:tc>
          <w:tcPr>
            <w:tcW w:w="1838" w:type="dxa"/>
            <w:shd w:val="clear" w:color="auto" w:fill="FFFF00"/>
          </w:tcPr>
          <w:p w14:paraId="50AFD872" w14:textId="77777777" w:rsidR="00F13BD8" w:rsidRPr="00411245" w:rsidRDefault="00F13BD8" w:rsidP="00E1101C">
            <w:pPr>
              <w:pStyle w:val="Balk3"/>
            </w:pPr>
            <w:r w:rsidRPr="00411245">
              <w:t>4</w:t>
            </w:r>
          </w:p>
        </w:tc>
        <w:tc>
          <w:tcPr>
            <w:tcW w:w="1838" w:type="dxa"/>
            <w:shd w:val="clear" w:color="auto" w:fill="auto"/>
          </w:tcPr>
          <w:p w14:paraId="050F6409" w14:textId="77777777" w:rsidR="00F13BD8" w:rsidRPr="00411245" w:rsidRDefault="00F13BD8" w:rsidP="00E1101C">
            <w:pPr>
              <w:pStyle w:val="Balk3"/>
            </w:pPr>
            <w:r w:rsidRPr="00411245">
              <w:t>5</w:t>
            </w:r>
          </w:p>
        </w:tc>
      </w:tr>
      <w:tr w:rsidR="00F13BD8" w:rsidRPr="00411245" w14:paraId="763AF93F" w14:textId="77777777" w:rsidTr="005F346A">
        <w:tc>
          <w:tcPr>
            <w:tcW w:w="1663" w:type="dxa"/>
            <w:shd w:val="clear" w:color="auto" w:fill="auto"/>
          </w:tcPr>
          <w:p w14:paraId="76D2D29C" w14:textId="77777777" w:rsidR="00F13BD8" w:rsidRPr="00411245" w:rsidRDefault="00F13BD8" w:rsidP="009E31E9">
            <w:pPr>
              <w:spacing w:line="276" w:lineRule="auto"/>
              <w:rPr>
                <w:rFonts w:ascii="Times New Roman" w:hAnsi="Times New Roman" w:cs="Times New Roman"/>
                <w:sz w:val="20"/>
                <w:szCs w:val="24"/>
              </w:rPr>
            </w:pPr>
            <w:bookmarkStart w:id="0" w:name="_Hlk60930577"/>
            <w:r w:rsidRPr="00411245">
              <w:rPr>
                <w:rFonts w:ascii="Times New Roman" w:hAnsi="Times New Roman" w:cs="Times New Roman"/>
                <w:sz w:val="20"/>
                <w:szCs w:val="24"/>
              </w:rPr>
              <w:t>Ders dağılımına ilişkin, ilke ve yöntemler tanımlanmamıştır</w:t>
            </w:r>
            <w:bookmarkEnd w:id="0"/>
            <w:r w:rsidRPr="00411245">
              <w:rPr>
                <w:rFonts w:ascii="Times New Roman" w:hAnsi="Times New Roman" w:cs="Times New Roman"/>
                <w:sz w:val="20"/>
                <w:szCs w:val="24"/>
              </w:rPr>
              <w:t>.</w:t>
            </w:r>
          </w:p>
        </w:tc>
        <w:tc>
          <w:tcPr>
            <w:tcW w:w="2302" w:type="dxa"/>
            <w:shd w:val="clear" w:color="auto" w:fill="auto"/>
          </w:tcPr>
          <w:p w14:paraId="10E68F27"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bCs/>
                <w:sz w:val="20"/>
                <w:szCs w:val="24"/>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754" w:type="dxa"/>
            <w:shd w:val="clear" w:color="auto" w:fill="auto"/>
          </w:tcPr>
          <w:p w14:paraId="780E94F8"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Programların genelinde ders bilgi paketleri, tanımlı süreçler doğrultusunda hazırlanmış ve ilan edilmiştir.</w:t>
            </w:r>
          </w:p>
        </w:tc>
        <w:tc>
          <w:tcPr>
            <w:tcW w:w="1569" w:type="dxa"/>
            <w:shd w:val="clear" w:color="auto" w:fill="FFFF00"/>
          </w:tcPr>
          <w:p w14:paraId="6275EB13"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 xml:space="preserve">Programlarda ders dağılım dengesi izlenmekte ve iyileştirilmektedir. </w:t>
            </w:r>
          </w:p>
        </w:tc>
        <w:tc>
          <w:tcPr>
            <w:tcW w:w="1493" w:type="dxa"/>
            <w:shd w:val="clear" w:color="auto" w:fill="auto"/>
          </w:tcPr>
          <w:p w14:paraId="60C810D7"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İçselleştirilmiş, sistematik, sürdürülebilir ve örnek gösterilebilir uygulamalar bulunmaktadır.</w:t>
            </w:r>
          </w:p>
        </w:tc>
      </w:tr>
    </w:tbl>
    <w:p w14:paraId="4F78CA5D" w14:textId="77777777" w:rsidR="00F13BD8" w:rsidRPr="00411245" w:rsidRDefault="00F13BD8" w:rsidP="00E1101C">
      <w:pPr>
        <w:pStyle w:val="Balk3"/>
      </w:pPr>
    </w:p>
    <w:p w14:paraId="67F841F3" w14:textId="77777777" w:rsidR="00D55C7E" w:rsidRPr="00CD2B65" w:rsidRDefault="00F13BD8" w:rsidP="00D55C7E">
      <w:pPr>
        <w:pStyle w:val="Balk4"/>
        <w:ind w:right="63"/>
        <w:jc w:val="both"/>
        <w:rPr>
          <w:rFonts w:cs="Times New Roman"/>
          <w:u w:val="single"/>
        </w:rPr>
      </w:pPr>
      <w:r w:rsidRPr="00411245">
        <w:rPr>
          <w:rFonts w:cs="Times New Roman"/>
          <w:i w:val="0"/>
          <w:u w:val="single"/>
        </w:rPr>
        <w:t>AÇIKLAMA:</w:t>
      </w:r>
      <w:r w:rsidR="00D55C7E">
        <w:rPr>
          <w:rFonts w:cs="Times New Roman"/>
          <w:i w:val="0"/>
          <w:u w:val="single"/>
        </w:rPr>
        <w:t xml:space="preserve"> </w:t>
      </w:r>
      <w:r w:rsidR="00D55C7E" w:rsidRPr="00DF4348">
        <w:rPr>
          <w:rFonts w:cs="Times New Roman"/>
          <w:b w:val="0"/>
          <w:bCs w:val="0"/>
          <w:i w:val="0"/>
          <w:iCs/>
        </w:rPr>
        <w:t>Olgunluk düzeyi 4</w:t>
      </w:r>
    </w:p>
    <w:p w14:paraId="3A070442" w14:textId="77777777" w:rsidR="00D55C7E" w:rsidRPr="00CD2B65" w:rsidRDefault="00D55C7E" w:rsidP="00D55C7E">
      <w:pPr>
        <w:pStyle w:val="Balk4"/>
        <w:ind w:right="63"/>
        <w:jc w:val="both"/>
        <w:rPr>
          <w:rFonts w:cs="Times New Roman"/>
          <w:i w:val="0"/>
          <w:u w:val="single"/>
        </w:rPr>
      </w:pPr>
    </w:p>
    <w:p w14:paraId="3A3B30EB" w14:textId="77777777" w:rsidR="00D55C7E" w:rsidRPr="00CD2B65" w:rsidRDefault="00D55C7E" w:rsidP="00D55C7E">
      <w:pPr>
        <w:pStyle w:val="Balk4"/>
        <w:ind w:right="63"/>
        <w:jc w:val="both"/>
        <w:rPr>
          <w:rFonts w:cs="Times New Roman"/>
          <w:b w:val="0"/>
          <w:i w:val="0"/>
        </w:rPr>
      </w:pPr>
      <w:r w:rsidRPr="00CD2B65">
        <w:rPr>
          <w:rFonts w:cs="Times New Roman"/>
          <w:b w:val="0"/>
          <w:i w:val="0"/>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0BD07227" w14:textId="77777777" w:rsidR="00D55C7E" w:rsidRPr="00CD2B65" w:rsidRDefault="00D55C7E" w:rsidP="00D55C7E">
      <w:pPr>
        <w:pStyle w:val="Balk4"/>
        <w:ind w:right="63"/>
        <w:jc w:val="both"/>
        <w:rPr>
          <w:rFonts w:cs="Times New Roman"/>
        </w:rPr>
      </w:pPr>
    </w:p>
    <w:p w14:paraId="62AB51B2" w14:textId="77777777" w:rsidR="005F346A" w:rsidRDefault="005F346A" w:rsidP="00D55C7E">
      <w:pPr>
        <w:pStyle w:val="Balk4"/>
        <w:ind w:right="63"/>
        <w:jc w:val="both"/>
        <w:rPr>
          <w:rFonts w:cs="Times New Roman"/>
        </w:rPr>
      </w:pPr>
    </w:p>
    <w:p w14:paraId="388CEF16" w14:textId="77777777" w:rsidR="005F346A" w:rsidRDefault="005F346A" w:rsidP="00D55C7E">
      <w:pPr>
        <w:pStyle w:val="Balk4"/>
        <w:ind w:right="63"/>
        <w:jc w:val="both"/>
        <w:rPr>
          <w:rFonts w:cs="Times New Roman"/>
        </w:rPr>
      </w:pPr>
    </w:p>
    <w:p w14:paraId="56B80048" w14:textId="6169F29A" w:rsidR="00D55C7E" w:rsidRPr="00CD2B65" w:rsidRDefault="00D55C7E" w:rsidP="00D55C7E">
      <w:pPr>
        <w:pStyle w:val="Balk4"/>
        <w:ind w:right="63"/>
        <w:jc w:val="both"/>
        <w:rPr>
          <w:rFonts w:cs="Times New Roman"/>
        </w:rPr>
      </w:pPr>
      <w:r>
        <w:rPr>
          <w:rFonts w:cs="Times New Roman"/>
        </w:rPr>
        <w:lastRenderedPageBreak/>
        <w:t>Kanıtlar</w:t>
      </w:r>
    </w:p>
    <w:p w14:paraId="66C8F8E6" w14:textId="77777777" w:rsidR="00D55C7E" w:rsidRPr="00CD2B65" w:rsidRDefault="003F07EF" w:rsidP="00614851">
      <w:pPr>
        <w:pStyle w:val="Balk4"/>
        <w:ind w:right="63" w:firstLine="590"/>
        <w:jc w:val="both"/>
        <w:rPr>
          <w:rFonts w:cs="Times New Roman"/>
        </w:rPr>
      </w:pPr>
      <w:r>
        <w:rPr>
          <w:rFonts w:cs="Times New Roman"/>
          <w:b w:val="0"/>
          <w:bCs w:val="0"/>
          <w:i w:val="0"/>
          <w:iCs/>
        </w:rPr>
        <w:t xml:space="preserve">Meslek Yüksekokulumuza </w:t>
      </w:r>
      <w:r w:rsidR="00D55C7E" w:rsidRPr="00CD2B65">
        <w:rPr>
          <w:rFonts w:cs="Times New Roman"/>
          <w:b w:val="0"/>
          <w:bCs w:val="0"/>
          <w:i w:val="0"/>
          <w:iCs/>
        </w:rPr>
        <w:t>ait programların ders ve içeriklerine ait bilgi paketi:</w:t>
      </w:r>
    </w:p>
    <w:p w14:paraId="1CB393AD" w14:textId="77777777" w:rsidR="00F13BD8" w:rsidRPr="00C9138A" w:rsidRDefault="007773F5" w:rsidP="00614851">
      <w:pPr>
        <w:pStyle w:val="Balk4"/>
        <w:ind w:left="0" w:right="63" w:firstLine="708"/>
        <w:jc w:val="both"/>
        <w:rPr>
          <w:b w:val="0"/>
          <w:bCs w:val="0"/>
          <w:i w:val="0"/>
          <w:iCs/>
        </w:rPr>
      </w:pPr>
      <w:hyperlink r:id="rId15" w:history="1">
        <w:r w:rsidRPr="00C9138A">
          <w:rPr>
            <w:rStyle w:val="Kpr"/>
            <w:b w:val="0"/>
            <w:bCs w:val="0"/>
            <w:i w:val="0"/>
            <w:iCs/>
            <w:color w:val="auto"/>
          </w:rPr>
          <w:t>obs.kku.edu.tr/oibs/bologna/start.aspx?gkm=00103773533330322003440437840229232194366903222438960#</w:t>
        </w:r>
      </w:hyperlink>
    </w:p>
    <w:p w14:paraId="3035115D" w14:textId="77777777" w:rsidR="007773F5" w:rsidRPr="00411245" w:rsidRDefault="007773F5" w:rsidP="003F07EF">
      <w:pPr>
        <w:pStyle w:val="Balk4"/>
        <w:ind w:left="0" w:right="63"/>
        <w:jc w:val="both"/>
        <w:rPr>
          <w:rFonts w:cs="Times New Roman"/>
          <w:i w:val="0"/>
          <w:u w:val="single"/>
        </w:rPr>
      </w:pPr>
    </w:p>
    <w:p w14:paraId="70E1BF47" w14:textId="77777777" w:rsidR="003F07EF" w:rsidRPr="00411245" w:rsidRDefault="003F07EF" w:rsidP="003F07EF">
      <w:pPr>
        <w:pStyle w:val="Balk4"/>
        <w:spacing w:line="276" w:lineRule="auto"/>
        <w:ind w:left="567"/>
        <w:jc w:val="both"/>
        <w:rPr>
          <w:rFonts w:cs="Times New Roman"/>
          <w:b w:val="0"/>
          <w:bCs w:val="0"/>
          <w:iCs/>
          <w:color w:val="000000" w:themeColor="text1"/>
        </w:rPr>
      </w:pPr>
    </w:p>
    <w:p w14:paraId="1F73F371"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Fakülte/Enstitü/MYO/YO/TÖMER/SEM/KUZEM</w:t>
      </w:r>
    </w:p>
    <w:p w14:paraId="3E4EF837" w14:textId="77777777" w:rsidR="00F13BD8" w:rsidRPr="00411245" w:rsidRDefault="00F13BD8" w:rsidP="00E1101C">
      <w:pPr>
        <w:pStyle w:val="Balk3"/>
      </w:pPr>
    </w:p>
    <w:p w14:paraId="7695185D" w14:textId="77777777" w:rsidR="00F13BD8" w:rsidRPr="00411245" w:rsidRDefault="00F13BD8" w:rsidP="00E1101C">
      <w:pPr>
        <w:pStyle w:val="Balk3"/>
      </w:pPr>
      <w:r w:rsidRPr="00411245">
        <w:t>B.1.3.  Ders kazanımlarının program çıktılarıyla uyumu</w:t>
      </w:r>
    </w:p>
    <w:p w14:paraId="50D4A570" w14:textId="77777777" w:rsidR="00F13BD8" w:rsidRPr="00411245" w:rsidRDefault="00F13BD8" w:rsidP="00E1101C">
      <w:pPr>
        <w:pStyle w:val="Balk3"/>
      </w:pPr>
    </w:p>
    <w:p w14:paraId="08DBAB0F" w14:textId="77777777" w:rsidR="00F13BD8" w:rsidRPr="00411245" w:rsidRDefault="00F13BD8" w:rsidP="00F13BD8">
      <w:pPr>
        <w:pStyle w:val="Balk4"/>
        <w:ind w:right="63"/>
        <w:jc w:val="center"/>
        <w:rPr>
          <w:rFonts w:cs="Times New Roman"/>
        </w:rPr>
      </w:pPr>
      <w:r w:rsidRPr="00411245">
        <w:rPr>
          <w:rFonts w:cs="Times New Roman"/>
        </w:rPr>
        <w:t>Olgunluk düzeyi</w:t>
      </w:r>
    </w:p>
    <w:p w14:paraId="6E3E0B1B"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44"/>
        <w:gridCol w:w="1631"/>
        <w:gridCol w:w="1775"/>
        <w:gridCol w:w="1768"/>
        <w:gridCol w:w="1637"/>
      </w:tblGrid>
      <w:tr w:rsidR="00F13BD8" w:rsidRPr="00411245" w14:paraId="50D4E1B4" w14:textId="77777777" w:rsidTr="005F346A">
        <w:tc>
          <w:tcPr>
            <w:tcW w:w="1836" w:type="dxa"/>
            <w:shd w:val="clear" w:color="auto" w:fill="auto"/>
          </w:tcPr>
          <w:p w14:paraId="5D3CEE89" w14:textId="77777777" w:rsidR="00F13BD8" w:rsidRPr="00411245" w:rsidRDefault="00F13BD8" w:rsidP="00E1101C">
            <w:pPr>
              <w:pStyle w:val="Balk3"/>
            </w:pPr>
            <w:r w:rsidRPr="00411245">
              <w:t>1</w:t>
            </w:r>
          </w:p>
        </w:tc>
        <w:tc>
          <w:tcPr>
            <w:tcW w:w="1836" w:type="dxa"/>
            <w:shd w:val="clear" w:color="auto" w:fill="auto"/>
          </w:tcPr>
          <w:p w14:paraId="0597F4FC" w14:textId="77777777" w:rsidR="00F13BD8" w:rsidRPr="00411245" w:rsidRDefault="00F13BD8" w:rsidP="00E1101C">
            <w:pPr>
              <w:pStyle w:val="Balk3"/>
            </w:pPr>
            <w:r w:rsidRPr="00411245">
              <w:t>2</w:t>
            </w:r>
          </w:p>
        </w:tc>
        <w:tc>
          <w:tcPr>
            <w:tcW w:w="1837" w:type="dxa"/>
            <w:shd w:val="clear" w:color="auto" w:fill="auto"/>
          </w:tcPr>
          <w:p w14:paraId="319E1AA6" w14:textId="77777777" w:rsidR="00F13BD8" w:rsidRPr="00411245" w:rsidRDefault="00F13BD8" w:rsidP="00E1101C">
            <w:pPr>
              <w:pStyle w:val="Balk3"/>
            </w:pPr>
            <w:r w:rsidRPr="00411245">
              <w:t>3</w:t>
            </w:r>
          </w:p>
        </w:tc>
        <w:tc>
          <w:tcPr>
            <w:tcW w:w="1838" w:type="dxa"/>
            <w:shd w:val="clear" w:color="auto" w:fill="FFFF00"/>
          </w:tcPr>
          <w:p w14:paraId="19712780" w14:textId="77777777" w:rsidR="00F13BD8" w:rsidRPr="00411245" w:rsidRDefault="00F13BD8" w:rsidP="00E1101C">
            <w:pPr>
              <w:pStyle w:val="Balk3"/>
            </w:pPr>
            <w:r w:rsidRPr="00411245">
              <w:t>4</w:t>
            </w:r>
          </w:p>
        </w:tc>
        <w:tc>
          <w:tcPr>
            <w:tcW w:w="1838" w:type="dxa"/>
            <w:shd w:val="clear" w:color="auto" w:fill="auto"/>
          </w:tcPr>
          <w:p w14:paraId="25052122" w14:textId="77777777" w:rsidR="00F13BD8" w:rsidRPr="00411245" w:rsidRDefault="00F13BD8" w:rsidP="00E1101C">
            <w:pPr>
              <w:pStyle w:val="Balk3"/>
            </w:pPr>
            <w:r w:rsidRPr="00411245">
              <w:t>5</w:t>
            </w:r>
          </w:p>
        </w:tc>
      </w:tr>
      <w:tr w:rsidR="00F13BD8" w:rsidRPr="00411245" w14:paraId="637DF6A1" w14:textId="77777777" w:rsidTr="005F346A">
        <w:tc>
          <w:tcPr>
            <w:tcW w:w="1777" w:type="dxa"/>
            <w:shd w:val="clear" w:color="auto" w:fill="auto"/>
          </w:tcPr>
          <w:p w14:paraId="11E393C1" w14:textId="77777777" w:rsidR="00F13BD8" w:rsidRPr="00411245" w:rsidRDefault="00F13BD8" w:rsidP="009E31E9">
            <w:pPr>
              <w:spacing w:line="276" w:lineRule="auto"/>
              <w:rPr>
                <w:rFonts w:ascii="Times New Roman" w:hAnsi="Times New Roman" w:cs="Times New Roman"/>
                <w:b/>
                <w:bCs/>
                <w:i/>
                <w:sz w:val="20"/>
                <w:szCs w:val="24"/>
              </w:rPr>
            </w:pPr>
            <w:r w:rsidRPr="00411245">
              <w:rPr>
                <w:rFonts w:ascii="Times New Roman" w:hAnsi="Times New Roman" w:cs="Times New Roman"/>
                <w:bCs/>
                <w:sz w:val="20"/>
                <w:szCs w:val="24"/>
              </w:rPr>
              <w:t>Ders kazanımları program çıktıları ile eşleştirilmemiştir.</w:t>
            </w:r>
          </w:p>
          <w:p w14:paraId="62A81306" w14:textId="77777777" w:rsidR="00F13BD8" w:rsidRPr="00411245" w:rsidRDefault="00F13BD8" w:rsidP="009E31E9">
            <w:pPr>
              <w:spacing w:line="276" w:lineRule="auto"/>
              <w:rPr>
                <w:rFonts w:ascii="Times New Roman" w:hAnsi="Times New Roman" w:cs="Times New Roman"/>
                <w:sz w:val="20"/>
                <w:szCs w:val="24"/>
              </w:rPr>
            </w:pPr>
          </w:p>
        </w:tc>
        <w:tc>
          <w:tcPr>
            <w:tcW w:w="1716" w:type="dxa"/>
            <w:shd w:val="clear" w:color="auto" w:fill="auto"/>
          </w:tcPr>
          <w:p w14:paraId="64EECB0F"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 xml:space="preserve">Ders kazanımlarının oluşturulması ve program çıktılarıyla uyumlu hale getirilmesine ilişkin ilke, yöntem ve sınıflamaları içeren tanımlı süreçler bulunmaktadır. </w:t>
            </w:r>
          </w:p>
          <w:p w14:paraId="37F0DE49" w14:textId="77777777" w:rsidR="00F13BD8" w:rsidRPr="00411245" w:rsidRDefault="00F13BD8" w:rsidP="009E31E9">
            <w:pPr>
              <w:spacing w:line="276" w:lineRule="auto"/>
              <w:rPr>
                <w:rFonts w:ascii="Times New Roman" w:hAnsi="Times New Roman" w:cs="Times New Roman"/>
                <w:sz w:val="20"/>
                <w:szCs w:val="24"/>
              </w:rPr>
            </w:pPr>
          </w:p>
        </w:tc>
        <w:tc>
          <w:tcPr>
            <w:tcW w:w="1767" w:type="dxa"/>
            <w:shd w:val="clear" w:color="auto" w:fill="auto"/>
          </w:tcPr>
          <w:p w14:paraId="2E8C5636"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Ders kazanımları programların genelinde program çıktılarıyla uyumlandırılmıştır ve ders bilgi paketleri ile paylaşılmaktadır.</w:t>
            </w:r>
          </w:p>
        </w:tc>
        <w:tc>
          <w:tcPr>
            <w:tcW w:w="1755" w:type="dxa"/>
            <w:shd w:val="clear" w:color="auto" w:fill="FFFF00"/>
          </w:tcPr>
          <w:p w14:paraId="58D4183A"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 xml:space="preserve">Ders kazanımlarının program çıktılarıyla uyumu izlenmekte ve iyileştirilmektedir. </w:t>
            </w:r>
          </w:p>
        </w:tc>
        <w:tc>
          <w:tcPr>
            <w:tcW w:w="1766" w:type="dxa"/>
            <w:shd w:val="clear" w:color="auto" w:fill="auto"/>
          </w:tcPr>
          <w:p w14:paraId="5BB25544"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İçselleştirilmiş, sistematik, sürdürülebilir ve örnek gösterilebilir uygulamalar bulunmaktadır.</w:t>
            </w:r>
          </w:p>
        </w:tc>
      </w:tr>
    </w:tbl>
    <w:p w14:paraId="726B7206" w14:textId="77777777" w:rsidR="00F13BD8" w:rsidRPr="00411245" w:rsidRDefault="00F13BD8" w:rsidP="00E1101C">
      <w:pPr>
        <w:pStyle w:val="Balk3"/>
      </w:pPr>
    </w:p>
    <w:p w14:paraId="1F0253D5" w14:textId="77777777" w:rsidR="007773F5" w:rsidRPr="00614851" w:rsidRDefault="00F13BD8" w:rsidP="007773F5">
      <w:pPr>
        <w:pStyle w:val="Balk4"/>
        <w:ind w:right="63"/>
        <w:jc w:val="both"/>
        <w:rPr>
          <w:rFonts w:cs="Times New Roman"/>
          <w:b w:val="0"/>
          <w:bCs w:val="0"/>
          <w:u w:val="single"/>
        </w:rPr>
      </w:pPr>
      <w:r w:rsidRPr="00411245">
        <w:rPr>
          <w:rFonts w:cs="Times New Roman"/>
          <w:i w:val="0"/>
          <w:u w:val="single"/>
        </w:rPr>
        <w:t>AÇIKLAMA:</w:t>
      </w:r>
      <w:r w:rsidR="007773F5">
        <w:rPr>
          <w:rFonts w:cs="Times New Roman"/>
          <w:i w:val="0"/>
          <w:u w:val="single"/>
        </w:rPr>
        <w:t xml:space="preserve"> </w:t>
      </w:r>
      <w:r w:rsidR="007773F5" w:rsidRPr="00614851">
        <w:rPr>
          <w:rFonts w:cs="Times New Roman"/>
          <w:b w:val="0"/>
          <w:bCs w:val="0"/>
          <w:i w:val="0"/>
          <w:iCs/>
        </w:rPr>
        <w:t>Olgunluk düzeyi 4</w:t>
      </w:r>
    </w:p>
    <w:p w14:paraId="3756CB66" w14:textId="77777777" w:rsidR="007773F5" w:rsidRPr="00CD2B65" w:rsidRDefault="007773F5" w:rsidP="007773F5">
      <w:pPr>
        <w:pStyle w:val="Balk4"/>
        <w:ind w:right="63"/>
        <w:jc w:val="both"/>
        <w:rPr>
          <w:rFonts w:cs="Times New Roman"/>
          <w:sz w:val="22"/>
          <w:szCs w:val="22"/>
        </w:rPr>
      </w:pPr>
    </w:p>
    <w:p w14:paraId="17C5EAAA" w14:textId="77777777" w:rsidR="007773F5" w:rsidRPr="00614851" w:rsidRDefault="007773F5" w:rsidP="007773F5">
      <w:pPr>
        <w:spacing w:line="276" w:lineRule="auto"/>
        <w:jc w:val="both"/>
        <w:rPr>
          <w:rFonts w:ascii="Times New Roman" w:hAnsi="Times New Roman" w:cs="Times New Roman"/>
          <w:sz w:val="24"/>
          <w:szCs w:val="24"/>
        </w:rPr>
      </w:pPr>
      <w:r w:rsidRPr="00614851">
        <w:rPr>
          <w:rFonts w:ascii="Times New Roman" w:hAnsi="Times New Roman" w:cs="Times New Roman"/>
          <w:sz w:val="24"/>
          <w:szCs w:val="24"/>
        </w:rPr>
        <w:t>Derslerin öğrenme kazanımları tanımlanmış ve program çıktıları ile ders kazanımları eşleştirmesi oluşturulmuştur. Kazanımların ifade şekli öngörülen bilişsel, duyuşsal ve devinimsel seviyeyi açıkça belirtmektedir. Ders öğrenme kazanımlarının gerçekleştiğinin nasıl izleneceğine dair planlama yapılmıştır, özellikle alana özgü olmayan (genel) kazanımların irdelenme yöntem ve süreci ayrıntılı belirtilmektedir.</w:t>
      </w:r>
    </w:p>
    <w:p w14:paraId="1EC830BC" w14:textId="77777777" w:rsidR="007773F5" w:rsidRPr="00CD2B65" w:rsidRDefault="007773F5" w:rsidP="007773F5">
      <w:pPr>
        <w:pStyle w:val="Balk4"/>
        <w:ind w:right="63"/>
        <w:jc w:val="both"/>
        <w:rPr>
          <w:rFonts w:cs="Times New Roman"/>
          <w:sz w:val="22"/>
          <w:szCs w:val="22"/>
        </w:rPr>
      </w:pPr>
    </w:p>
    <w:p w14:paraId="01025FE3" w14:textId="77777777" w:rsidR="007773F5" w:rsidRPr="00C9138A" w:rsidRDefault="007773F5" w:rsidP="007773F5">
      <w:pPr>
        <w:pStyle w:val="Balk4"/>
        <w:ind w:right="63"/>
        <w:jc w:val="both"/>
        <w:rPr>
          <w:rFonts w:cs="Times New Roman"/>
        </w:rPr>
      </w:pPr>
      <w:r w:rsidRPr="00C9138A">
        <w:rPr>
          <w:rFonts w:cs="Times New Roman"/>
          <w:sz w:val="22"/>
          <w:szCs w:val="22"/>
        </w:rPr>
        <w:t>Kanıtlar</w:t>
      </w:r>
    </w:p>
    <w:p w14:paraId="532534CC" w14:textId="6341CC36" w:rsidR="007773F5" w:rsidRPr="00C9138A" w:rsidRDefault="007773F5" w:rsidP="00614851">
      <w:pPr>
        <w:pStyle w:val="Balk4"/>
        <w:ind w:right="63" w:firstLine="590"/>
        <w:jc w:val="both"/>
        <w:rPr>
          <w:rFonts w:cs="Times New Roman"/>
        </w:rPr>
      </w:pPr>
      <w:r w:rsidRPr="00C9138A">
        <w:rPr>
          <w:rFonts w:cs="Times New Roman"/>
          <w:b w:val="0"/>
          <w:bCs w:val="0"/>
          <w:i w:val="0"/>
          <w:iCs/>
        </w:rPr>
        <w:t>Meslek Yüksekokulumuza ait programların ders ve içeriklerine ait bilgi paketi</w:t>
      </w:r>
    </w:p>
    <w:p w14:paraId="76D4E186" w14:textId="77777777" w:rsidR="00F13BD8" w:rsidRPr="00C9138A" w:rsidRDefault="007773F5" w:rsidP="00614851">
      <w:pPr>
        <w:pStyle w:val="Balk4"/>
        <w:ind w:left="0" w:right="63" w:firstLine="708"/>
        <w:jc w:val="both"/>
        <w:rPr>
          <w:rFonts w:cs="Times New Roman"/>
          <w:b w:val="0"/>
          <w:bCs w:val="0"/>
          <w:i w:val="0"/>
          <w:iCs/>
          <w:u w:val="single"/>
        </w:rPr>
      </w:pPr>
      <w:hyperlink r:id="rId16" w:history="1">
        <w:r w:rsidRPr="00C9138A">
          <w:rPr>
            <w:rStyle w:val="Kpr"/>
            <w:b w:val="0"/>
            <w:bCs w:val="0"/>
            <w:i w:val="0"/>
            <w:iCs/>
            <w:color w:val="auto"/>
          </w:rPr>
          <w:t>obs.kku.edu.tr/oibs/bologna/start.aspx?gkm=00103773533330322003440437840229232194366903222438960#</w:t>
        </w:r>
      </w:hyperlink>
    </w:p>
    <w:p w14:paraId="5FDCC5E4" w14:textId="77777777" w:rsidR="00F13BD8" w:rsidRPr="00411245" w:rsidRDefault="00F13BD8" w:rsidP="00F13BD8">
      <w:pPr>
        <w:pStyle w:val="Balk4"/>
        <w:ind w:right="63"/>
        <w:jc w:val="both"/>
        <w:rPr>
          <w:rFonts w:cs="Times New Roman"/>
          <w:i w:val="0"/>
          <w:u w:val="single"/>
        </w:rPr>
      </w:pPr>
    </w:p>
    <w:p w14:paraId="70C35195" w14:textId="41E2E996" w:rsidR="00F13BD8" w:rsidRDefault="00F13BD8" w:rsidP="00E1101C">
      <w:pPr>
        <w:pStyle w:val="Balk3"/>
      </w:pPr>
    </w:p>
    <w:p w14:paraId="3927FC8E" w14:textId="4E109DFD" w:rsidR="005F346A" w:rsidRDefault="005F346A" w:rsidP="00E1101C">
      <w:pPr>
        <w:pStyle w:val="Balk3"/>
      </w:pPr>
    </w:p>
    <w:p w14:paraId="6E89DAE8" w14:textId="399FFAFB" w:rsidR="005F346A" w:rsidRDefault="005F346A" w:rsidP="00E1101C">
      <w:pPr>
        <w:pStyle w:val="Balk3"/>
      </w:pPr>
    </w:p>
    <w:p w14:paraId="496C3D09" w14:textId="586E518B" w:rsidR="005F346A" w:rsidRDefault="005F346A" w:rsidP="00E1101C">
      <w:pPr>
        <w:pStyle w:val="Balk3"/>
      </w:pPr>
    </w:p>
    <w:p w14:paraId="1B3B2215" w14:textId="46973846" w:rsidR="005F346A" w:rsidRDefault="005F346A" w:rsidP="00E1101C">
      <w:pPr>
        <w:pStyle w:val="Balk3"/>
      </w:pPr>
    </w:p>
    <w:p w14:paraId="3256BB8F" w14:textId="44662687" w:rsidR="005F346A" w:rsidRDefault="005F346A" w:rsidP="00E1101C">
      <w:pPr>
        <w:pStyle w:val="Balk3"/>
      </w:pPr>
    </w:p>
    <w:p w14:paraId="1DE0F11F" w14:textId="598EF133" w:rsidR="005F346A" w:rsidRDefault="005F346A" w:rsidP="00E1101C">
      <w:pPr>
        <w:pStyle w:val="Balk3"/>
      </w:pPr>
    </w:p>
    <w:p w14:paraId="5BC8218B" w14:textId="27BBC08B" w:rsidR="005F346A" w:rsidRDefault="005F346A" w:rsidP="00E1101C">
      <w:pPr>
        <w:pStyle w:val="Balk3"/>
      </w:pPr>
    </w:p>
    <w:p w14:paraId="68D64F50" w14:textId="77777777" w:rsidR="005F346A" w:rsidRPr="00411245" w:rsidRDefault="005F346A" w:rsidP="00E1101C">
      <w:pPr>
        <w:pStyle w:val="Balk3"/>
      </w:pPr>
    </w:p>
    <w:p w14:paraId="101DAF47"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lastRenderedPageBreak/>
        <w:t>İLGİLİ BİRİM: Fakülte/Enstitü/MYO/YO</w:t>
      </w:r>
    </w:p>
    <w:p w14:paraId="5DD9EADE" w14:textId="77777777" w:rsidR="00F13BD8" w:rsidRPr="00411245" w:rsidRDefault="00F13BD8" w:rsidP="00E1101C">
      <w:pPr>
        <w:pStyle w:val="Balk3"/>
      </w:pPr>
    </w:p>
    <w:p w14:paraId="0C1429B5" w14:textId="77777777" w:rsidR="00F13BD8" w:rsidRPr="00411245" w:rsidRDefault="00F13BD8" w:rsidP="00E1101C">
      <w:pPr>
        <w:pStyle w:val="Balk3"/>
      </w:pPr>
      <w:r w:rsidRPr="00411245">
        <w:t>B.1.4.  Öğrenci iş yüküne dayalı ders tasarımı</w:t>
      </w:r>
    </w:p>
    <w:p w14:paraId="7C90BD2C" w14:textId="77777777" w:rsidR="00F13BD8" w:rsidRPr="00411245" w:rsidRDefault="00F13BD8" w:rsidP="00E1101C">
      <w:pPr>
        <w:pStyle w:val="Balk3"/>
      </w:pPr>
    </w:p>
    <w:p w14:paraId="57B63892" w14:textId="77777777" w:rsidR="00F13BD8" w:rsidRPr="00411245" w:rsidRDefault="00F13BD8" w:rsidP="00F13BD8">
      <w:pPr>
        <w:pStyle w:val="Balk4"/>
        <w:ind w:right="63"/>
        <w:jc w:val="center"/>
        <w:rPr>
          <w:rFonts w:cs="Times New Roman"/>
        </w:rPr>
      </w:pPr>
      <w:r w:rsidRPr="00411245">
        <w:rPr>
          <w:rFonts w:cs="Times New Roman"/>
        </w:rPr>
        <w:t>Olgunluk düzeyi</w:t>
      </w:r>
    </w:p>
    <w:p w14:paraId="04A50EFC"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42"/>
        <w:gridCol w:w="1713"/>
        <w:gridCol w:w="1614"/>
        <w:gridCol w:w="1805"/>
        <w:gridCol w:w="1681"/>
      </w:tblGrid>
      <w:tr w:rsidR="00F13BD8" w:rsidRPr="00411245" w14:paraId="59F6A82F" w14:textId="77777777" w:rsidTr="009E31E9">
        <w:tc>
          <w:tcPr>
            <w:tcW w:w="1836" w:type="dxa"/>
            <w:shd w:val="clear" w:color="auto" w:fill="auto"/>
          </w:tcPr>
          <w:p w14:paraId="4B3C9A22" w14:textId="77777777" w:rsidR="00F13BD8" w:rsidRPr="00411245" w:rsidRDefault="00F13BD8" w:rsidP="00E1101C">
            <w:pPr>
              <w:pStyle w:val="Balk3"/>
            </w:pPr>
            <w:r w:rsidRPr="00411245">
              <w:t>1</w:t>
            </w:r>
          </w:p>
        </w:tc>
        <w:tc>
          <w:tcPr>
            <w:tcW w:w="1836" w:type="dxa"/>
            <w:shd w:val="clear" w:color="auto" w:fill="auto"/>
          </w:tcPr>
          <w:p w14:paraId="6EF1FA38" w14:textId="77777777" w:rsidR="00F13BD8" w:rsidRPr="00411245" w:rsidRDefault="00F13BD8" w:rsidP="00E1101C">
            <w:pPr>
              <w:pStyle w:val="Balk3"/>
            </w:pPr>
            <w:r w:rsidRPr="00411245">
              <w:t>2</w:t>
            </w:r>
          </w:p>
        </w:tc>
        <w:tc>
          <w:tcPr>
            <w:tcW w:w="1837" w:type="dxa"/>
            <w:shd w:val="clear" w:color="auto" w:fill="auto"/>
          </w:tcPr>
          <w:p w14:paraId="54191773" w14:textId="77777777" w:rsidR="00F13BD8" w:rsidRPr="00411245" w:rsidRDefault="00F13BD8" w:rsidP="00E1101C">
            <w:pPr>
              <w:pStyle w:val="Balk3"/>
            </w:pPr>
            <w:r w:rsidRPr="00411245">
              <w:t>3</w:t>
            </w:r>
          </w:p>
        </w:tc>
        <w:tc>
          <w:tcPr>
            <w:tcW w:w="1838" w:type="dxa"/>
            <w:shd w:val="clear" w:color="auto" w:fill="auto"/>
          </w:tcPr>
          <w:p w14:paraId="61A58033" w14:textId="77777777" w:rsidR="00F13BD8" w:rsidRPr="00411245" w:rsidRDefault="00F13BD8" w:rsidP="00E1101C">
            <w:pPr>
              <w:pStyle w:val="Balk3"/>
            </w:pPr>
            <w:r w:rsidRPr="00411245">
              <w:t>4</w:t>
            </w:r>
          </w:p>
        </w:tc>
        <w:tc>
          <w:tcPr>
            <w:tcW w:w="1838" w:type="dxa"/>
            <w:shd w:val="clear" w:color="auto" w:fill="auto"/>
          </w:tcPr>
          <w:p w14:paraId="2534142C" w14:textId="77777777" w:rsidR="00F13BD8" w:rsidRPr="00411245" w:rsidRDefault="00F13BD8" w:rsidP="00E1101C">
            <w:pPr>
              <w:pStyle w:val="Balk3"/>
            </w:pPr>
            <w:r w:rsidRPr="00411245">
              <w:t>5</w:t>
            </w:r>
          </w:p>
        </w:tc>
      </w:tr>
      <w:tr w:rsidR="00F13BD8" w:rsidRPr="00411245" w14:paraId="5F117185" w14:textId="77777777" w:rsidTr="009E31E9">
        <w:tc>
          <w:tcPr>
            <w:tcW w:w="1660" w:type="dxa"/>
            <w:shd w:val="clear" w:color="auto" w:fill="auto"/>
          </w:tcPr>
          <w:p w14:paraId="669F08DC"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Dersler öğrenci iş yüküne dayalı olarak tasarlanmamıştır.</w:t>
            </w:r>
          </w:p>
        </w:tc>
        <w:tc>
          <w:tcPr>
            <w:tcW w:w="1787" w:type="dxa"/>
            <w:shd w:val="clear" w:color="auto" w:fill="auto"/>
          </w:tcPr>
          <w:p w14:paraId="7E23CE70"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Öğrenci iş yükünün nasıl hesaplanacağına ilişkin staj, mesleki uygulama hareketlilik gibi boyutları içeren ilke ve yöntemlerin yer aldığı tanımlı süreçler* bulunmaktadır.</w:t>
            </w:r>
          </w:p>
        </w:tc>
        <w:tc>
          <w:tcPr>
            <w:tcW w:w="1770" w:type="dxa"/>
            <w:shd w:val="clear" w:color="auto" w:fill="auto"/>
          </w:tcPr>
          <w:p w14:paraId="3EB39BD1"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Dersler öğrenci iş yüküne uygun olarak tasarlanmış, ilan edilmiş ve uygulamaya konulmuştur.</w:t>
            </w:r>
          </w:p>
        </w:tc>
        <w:tc>
          <w:tcPr>
            <w:tcW w:w="1813" w:type="dxa"/>
            <w:shd w:val="clear" w:color="auto" w:fill="auto"/>
          </w:tcPr>
          <w:p w14:paraId="0B6D87F5"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 xml:space="preserve">Programlarda öğrenci iş yükü izlenmekte ve buna göre ders tasarımı güncellenmektedir. </w:t>
            </w:r>
          </w:p>
        </w:tc>
        <w:tc>
          <w:tcPr>
            <w:tcW w:w="1751" w:type="dxa"/>
            <w:shd w:val="clear" w:color="auto" w:fill="auto"/>
          </w:tcPr>
          <w:p w14:paraId="04056C1E" w14:textId="77777777" w:rsidR="00F13BD8" w:rsidRPr="00411245" w:rsidRDefault="00F13BD8" w:rsidP="009E31E9">
            <w:pPr>
              <w:spacing w:line="276" w:lineRule="auto"/>
              <w:rPr>
                <w:rFonts w:ascii="Times New Roman" w:hAnsi="Times New Roman" w:cs="Times New Roman"/>
                <w:sz w:val="20"/>
                <w:szCs w:val="24"/>
              </w:rPr>
            </w:pPr>
            <w:r w:rsidRPr="00411245">
              <w:rPr>
                <w:rFonts w:ascii="Times New Roman" w:hAnsi="Times New Roman" w:cs="Times New Roman"/>
                <w:sz w:val="20"/>
                <w:szCs w:val="24"/>
              </w:rPr>
              <w:t>İçselleştirilmiş, sistematik, sürdürülebilir ve örnek gösterilebilir uygulamalar bulunmaktadır.</w:t>
            </w:r>
          </w:p>
        </w:tc>
      </w:tr>
    </w:tbl>
    <w:p w14:paraId="3B3CE51E" w14:textId="77777777" w:rsidR="00F13BD8" w:rsidRPr="00411245" w:rsidRDefault="00F13BD8" w:rsidP="00E1101C">
      <w:pPr>
        <w:pStyle w:val="Balk3"/>
      </w:pPr>
    </w:p>
    <w:p w14:paraId="2A2E75A9" w14:textId="77777777" w:rsidR="00EB3B3A" w:rsidRPr="003F0EFC" w:rsidRDefault="00F13BD8" w:rsidP="00EB3B3A">
      <w:pPr>
        <w:pStyle w:val="Balk4"/>
        <w:ind w:right="63"/>
        <w:jc w:val="both"/>
        <w:rPr>
          <w:rFonts w:cs="Times New Roman"/>
          <w:b w:val="0"/>
          <w:bCs w:val="0"/>
          <w:i w:val="0"/>
        </w:rPr>
      </w:pPr>
      <w:r w:rsidRPr="00411245">
        <w:rPr>
          <w:rFonts w:cs="Times New Roman"/>
          <w:i w:val="0"/>
          <w:u w:val="single"/>
        </w:rPr>
        <w:t>AÇIKLAMA:</w:t>
      </w:r>
      <w:r w:rsidR="00EB3B3A">
        <w:rPr>
          <w:rFonts w:cs="Times New Roman"/>
          <w:i w:val="0"/>
          <w:u w:val="single"/>
        </w:rPr>
        <w:t xml:space="preserve"> </w:t>
      </w:r>
      <w:r w:rsidR="00EB3B3A" w:rsidRPr="003F0EFC">
        <w:rPr>
          <w:rFonts w:cs="Times New Roman"/>
          <w:b w:val="0"/>
          <w:bCs w:val="0"/>
          <w:i w:val="0"/>
        </w:rPr>
        <w:t>Olgunluk düzeyi 4</w:t>
      </w:r>
    </w:p>
    <w:p w14:paraId="46E9EEF7" w14:textId="77777777" w:rsidR="00614851" w:rsidRPr="003F0EFC" w:rsidRDefault="00614851" w:rsidP="00EB3B3A">
      <w:pPr>
        <w:pStyle w:val="Balk4"/>
        <w:ind w:right="63"/>
        <w:jc w:val="both"/>
        <w:rPr>
          <w:rFonts w:cs="Times New Roman"/>
          <w:i w:val="0"/>
          <w:u w:val="single"/>
        </w:rPr>
      </w:pPr>
    </w:p>
    <w:p w14:paraId="53648BFE" w14:textId="77777777" w:rsidR="00EB3B3A" w:rsidRPr="003F0EFC" w:rsidRDefault="00EB3B3A" w:rsidP="00EB3B3A">
      <w:pPr>
        <w:pStyle w:val="Balk4"/>
        <w:ind w:right="63"/>
        <w:jc w:val="both"/>
        <w:rPr>
          <w:rFonts w:cs="Times New Roman"/>
          <w:b w:val="0"/>
          <w:i w:val="0"/>
        </w:rPr>
      </w:pPr>
      <w:r w:rsidRPr="003F0EFC">
        <w:rPr>
          <w:rFonts w:cs="Times New Roman"/>
          <w:b w:val="0"/>
          <w:i w:val="0"/>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w:t>
      </w:r>
    </w:p>
    <w:p w14:paraId="535B6092" w14:textId="77777777" w:rsidR="00EB3B3A" w:rsidRPr="00CD2B65" w:rsidRDefault="00EB3B3A" w:rsidP="00EB3B3A">
      <w:pPr>
        <w:pStyle w:val="Balk4"/>
        <w:ind w:right="63"/>
        <w:jc w:val="both"/>
        <w:rPr>
          <w:rFonts w:cs="Times New Roman"/>
          <w:b w:val="0"/>
          <w:i w:val="0"/>
          <w:u w:val="single"/>
        </w:rPr>
      </w:pPr>
    </w:p>
    <w:p w14:paraId="73949DF3" w14:textId="77777777" w:rsidR="00EB3B3A" w:rsidRPr="00CD2B65" w:rsidRDefault="00EB3B3A" w:rsidP="00EB3B3A">
      <w:pPr>
        <w:pStyle w:val="Balk4"/>
        <w:ind w:right="63"/>
        <w:jc w:val="both"/>
        <w:rPr>
          <w:rFonts w:cs="Times New Roman"/>
        </w:rPr>
      </w:pPr>
    </w:p>
    <w:p w14:paraId="277C561C" w14:textId="77777777" w:rsidR="00EB3B3A" w:rsidRPr="00CD2B65" w:rsidRDefault="00EB3B3A" w:rsidP="00EB3B3A">
      <w:pPr>
        <w:pStyle w:val="Balk4"/>
        <w:ind w:right="63"/>
        <w:jc w:val="both"/>
        <w:rPr>
          <w:rFonts w:cs="Times New Roman"/>
        </w:rPr>
      </w:pPr>
      <w:r>
        <w:rPr>
          <w:rFonts w:cs="Times New Roman"/>
        </w:rPr>
        <w:t>Kanıtlar</w:t>
      </w:r>
    </w:p>
    <w:p w14:paraId="68003A20" w14:textId="386761FD" w:rsidR="00EB3B3A" w:rsidRPr="00CD2B65" w:rsidRDefault="00EB3B3A" w:rsidP="003F0EFC">
      <w:pPr>
        <w:pStyle w:val="Balk4"/>
        <w:ind w:left="567" w:right="63"/>
        <w:jc w:val="both"/>
        <w:rPr>
          <w:rFonts w:cs="Times New Roman"/>
        </w:rPr>
      </w:pPr>
      <w:r w:rsidRPr="00CD2B65">
        <w:rPr>
          <w:rFonts w:cs="Times New Roman"/>
          <w:b w:val="0"/>
          <w:bCs w:val="0"/>
          <w:i w:val="0"/>
          <w:iCs/>
        </w:rPr>
        <w:t>Meslek Yüksekokulumuz</w:t>
      </w:r>
      <w:r>
        <w:rPr>
          <w:rFonts w:cs="Times New Roman"/>
          <w:b w:val="0"/>
          <w:bCs w:val="0"/>
          <w:i w:val="0"/>
          <w:iCs/>
        </w:rPr>
        <w:t>a</w:t>
      </w:r>
      <w:r w:rsidRPr="00CD2B65">
        <w:rPr>
          <w:rFonts w:cs="Times New Roman"/>
          <w:b w:val="0"/>
          <w:bCs w:val="0"/>
          <w:i w:val="0"/>
          <w:iCs/>
        </w:rPr>
        <w:t xml:space="preserve"> ait programların ders ve içeriklerine ait bilgi paketi</w:t>
      </w:r>
    </w:p>
    <w:p w14:paraId="29A02F69" w14:textId="77777777" w:rsidR="00EB3B3A" w:rsidRPr="00C9138A" w:rsidRDefault="00EB3B3A" w:rsidP="00EB3B3A">
      <w:pPr>
        <w:ind w:left="567" w:right="63"/>
        <w:jc w:val="both"/>
      </w:pPr>
      <w:hyperlink r:id="rId17" w:history="1">
        <w:r w:rsidRPr="00C9138A">
          <w:rPr>
            <w:rStyle w:val="Kpr"/>
            <w:color w:val="auto"/>
          </w:rPr>
          <w:t>obs.kku.edu.tr/oibs/bologna/start.aspx?gkm=00103773533330322003440437840229232194366903222438960#</w:t>
        </w:r>
      </w:hyperlink>
    </w:p>
    <w:p w14:paraId="01479AC0" w14:textId="77777777" w:rsidR="00EB3B3A" w:rsidRPr="00C9138A" w:rsidRDefault="00EB3B3A" w:rsidP="00EB3B3A">
      <w:pPr>
        <w:ind w:left="567" w:right="63"/>
        <w:jc w:val="both"/>
        <w:rPr>
          <w:rFonts w:ascii="Times New Roman" w:hAnsi="Times New Roman" w:cs="Times New Roman"/>
          <w:bCs/>
          <w:iCs/>
          <w:sz w:val="24"/>
          <w:szCs w:val="24"/>
        </w:rPr>
      </w:pPr>
    </w:p>
    <w:p w14:paraId="330875CB" w14:textId="71270923" w:rsidR="00EB3B3A" w:rsidRPr="00C9138A" w:rsidRDefault="00EB3B3A" w:rsidP="003F0EFC">
      <w:pPr>
        <w:pStyle w:val="Balk4"/>
        <w:ind w:left="567" w:right="63"/>
        <w:jc w:val="both"/>
        <w:rPr>
          <w:rFonts w:cs="Times New Roman"/>
        </w:rPr>
      </w:pPr>
      <w:r w:rsidRPr="00C9138A">
        <w:rPr>
          <w:rFonts w:cs="Times New Roman"/>
          <w:b w:val="0"/>
          <w:bCs w:val="0"/>
          <w:i w:val="0"/>
          <w:iCs/>
        </w:rPr>
        <w:t>Kırıkkale Üniversitesi Staj ve Zorunlu Uygulamalı Eğitim Yönergesi</w:t>
      </w:r>
    </w:p>
    <w:p w14:paraId="7DA8ED7F" w14:textId="77777777" w:rsidR="00EB3B3A" w:rsidRPr="00C9138A" w:rsidRDefault="00EB3B3A" w:rsidP="00EB3B3A">
      <w:pPr>
        <w:pStyle w:val="Balk4"/>
        <w:ind w:right="63" w:firstLine="449"/>
        <w:jc w:val="both"/>
        <w:rPr>
          <w:rFonts w:cs="Times New Roman"/>
          <w:b w:val="0"/>
          <w:bCs w:val="0"/>
          <w:i w:val="0"/>
        </w:rPr>
      </w:pPr>
      <w:hyperlink r:id="rId18" w:history="1">
        <w:r w:rsidRPr="00C9138A">
          <w:rPr>
            <w:rStyle w:val="Kpr"/>
            <w:rFonts w:cs="Times New Roman"/>
            <w:b w:val="0"/>
            <w:bCs w:val="0"/>
            <w:i w:val="0"/>
            <w:color w:val="auto"/>
          </w:rPr>
          <w:t>https://oidb.kku.edu.tr/Idari/Sayfa/Index?Sayfa=Yonergeler</w:t>
        </w:r>
      </w:hyperlink>
    </w:p>
    <w:p w14:paraId="54AC0C6F" w14:textId="77777777" w:rsidR="00EB3B3A" w:rsidRPr="00C9138A" w:rsidRDefault="00EB3B3A" w:rsidP="00EB3B3A">
      <w:pPr>
        <w:pStyle w:val="Balk4"/>
        <w:ind w:right="63"/>
        <w:jc w:val="both"/>
        <w:rPr>
          <w:rFonts w:cs="Times New Roman"/>
        </w:rPr>
      </w:pPr>
    </w:p>
    <w:p w14:paraId="6765DC5B" w14:textId="77777777" w:rsidR="00EB3B3A" w:rsidRPr="00C9138A" w:rsidRDefault="00EB3B3A" w:rsidP="003F0EFC">
      <w:pPr>
        <w:pStyle w:val="Balk4"/>
        <w:ind w:left="567" w:right="63"/>
        <w:jc w:val="both"/>
        <w:rPr>
          <w:rFonts w:cs="Times New Roman"/>
        </w:rPr>
      </w:pPr>
      <w:r w:rsidRPr="00C9138A">
        <w:rPr>
          <w:rFonts w:cs="Times New Roman"/>
          <w:b w:val="0"/>
          <w:bCs w:val="0"/>
          <w:i w:val="0"/>
          <w:iCs/>
        </w:rPr>
        <w:t>Sağlık Hizmetleri Meslek Yüksekokulumuz staj eğitimi süreç bilgileri:</w:t>
      </w:r>
    </w:p>
    <w:p w14:paraId="6E1F71BA" w14:textId="77777777" w:rsidR="00EB3B3A" w:rsidRPr="00C9138A" w:rsidRDefault="00EB3B3A" w:rsidP="00EB3B3A">
      <w:pPr>
        <w:ind w:left="567" w:right="63"/>
        <w:jc w:val="both"/>
        <w:rPr>
          <w:rFonts w:ascii="Times New Roman" w:hAnsi="Times New Roman" w:cs="Times New Roman"/>
          <w:bCs/>
          <w:iCs/>
          <w:sz w:val="24"/>
          <w:szCs w:val="24"/>
          <w:u w:val="single"/>
        </w:rPr>
      </w:pPr>
      <w:hyperlink r:id="rId19" w:history="1">
        <w:r w:rsidRPr="00C9138A">
          <w:rPr>
            <w:rStyle w:val="Kpr"/>
            <w:rFonts w:ascii="Times New Roman" w:hAnsi="Times New Roman" w:cs="Times New Roman"/>
            <w:bCs/>
            <w:iCs/>
            <w:color w:val="auto"/>
            <w:sz w:val="24"/>
            <w:szCs w:val="24"/>
          </w:rPr>
          <w:t>https://shmyo.kku.edu.tr/MeslekYuksekOkul/Sayfa/Index?Sayfa=MeslekYuksekOkulDokumanveBelgeler%27A=0</w:t>
        </w:r>
      </w:hyperlink>
    </w:p>
    <w:p w14:paraId="475ACFC6" w14:textId="77777777" w:rsidR="00F13BD8" w:rsidRPr="00411245" w:rsidRDefault="00F13BD8" w:rsidP="00F13BD8">
      <w:pPr>
        <w:pStyle w:val="Balk4"/>
        <w:ind w:right="63"/>
        <w:jc w:val="both"/>
        <w:rPr>
          <w:rFonts w:cs="Times New Roman"/>
          <w:i w:val="0"/>
          <w:u w:val="single"/>
        </w:rPr>
      </w:pPr>
    </w:p>
    <w:p w14:paraId="4DDE476B" w14:textId="77777777" w:rsidR="008B6D49" w:rsidRDefault="00F13BD8" w:rsidP="005F346A">
      <w:pPr>
        <w:pStyle w:val="Balk4"/>
        <w:numPr>
          <w:ilvl w:val="0"/>
          <w:numId w:val="1"/>
        </w:numPr>
        <w:ind w:left="567" w:right="63" w:hanging="283"/>
        <w:jc w:val="both"/>
        <w:rPr>
          <w:rFonts w:cs="Times New Roman"/>
          <w:b w:val="0"/>
          <w:color w:val="000000" w:themeColor="text1"/>
        </w:rPr>
      </w:pPr>
      <w:r w:rsidRPr="008B6D49">
        <w:rPr>
          <w:rFonts w:cs="Times New Roman"/>
          <w:b w:val="0"/>
          <w:color w:val="000000" w:themeColor="text1"/>
        </w:rPr>
        <w:t>İş yükü temelli kredilerin geribildirimler doğrultusunda güncellendiğine ilişkin kanıtlar</w:t>
      </w:r>
    </w:p>
    <w:p w14:paraId="6B598BD0" w14:textId="1B740B32" w:rsidR="00F13BD8" w:rsidRPr="008B6D49" w:rsidRDefault="00F13BD8" w:rsidP="005F346A">
      <w:pPr>
        <w:pStyle w:val="Balk4"/>
        <w:numPr>
          <w:ilvl w:val="0"/>
          <w:numId w:val="1"/>
        </w:numPr>
        <w:ind w:left="567" w:right="63" w:hanging="283"/>
        <w:jc w:val="both"/>
        <w:rPr>
          <w:rFonts w:cs="Times New Roman"/>
          <w:b w:val="0"/>
          <w:color w:val="000000" w:themeColor="text1"/>
        </w:rPr>
      </w:pPr>
      <w:r w:rsidRPr="008B6D49">
        <w:rPr>
          <w:rFonts w:cs="Times New Roman"/>
          <w:b w:val="0"/>
        </w:rPr>
        <w:t>Standart uygulamalar ve mevzuatın yanı sıra; kurumun ihtiyaçları doğrultusunda geliştirdiği özgün yaklaşım ve uygulamalarına ilişkin kanıtlar</w:t>
      </w:r>
    </w:p>
    <w:p w14:paraId="6555A4EB" w14:textId="77777777" w:rsidR="00F13BD8" w:rsidRPr="00411245" w:rsidRDefault="00F13BD8" w:rsidP="00F13BD8">
      <w:pPr>
        <w:ind w:right="63"/>
        <w:jc w:val="both"/>
        <w:rPr>
          <w:rFonts w:ascii="Times New Roman" w:hAnsi="Times New Roman" w:cs="Times New Roman"/>
          <w:b/>
          <w:sz w:val="24"/>
          <w:szCs w:val="24"/>
          <w:u w:val="single"/>
        </w:rPr>
      </w:pPr>
    </w:p>
    <w:p w14:paraId="1FF16DAA" w14:textId="77777777" w:rsidR="005F346A" w:rsidRDefault="005F346A" w:rsidP="00F13BD8">
      <w:pPr>
        <w:ind w:right="63"/>
        <w:jc w:val="both"/>
        <w:rPr>
          <w:rFonts w:ascii="Times New Roman" w:hAnsi="Times New Roman" w:cs="Times New Roman"/>
          <w:b/>
          <w:sz w:val="24"/>
          <w:szCs w:val="24"/>
          <w:u w:val="single"/>
        </w:rPr>
      </w:pPr>
    </w:p>
    <w:p w14:paraId="4B6CBDA5" w14:textId="77777777" w:rsidR="005F346A" w:rsidRDefault="005F346A" w:rsidP="00F13BD8">
      <w:pPr>
        <w:ind w:right="63"/>
        <w:jc w:val="both"/>
        <w:rPr>
          <w:rFonts w:ascii="Times New Roman" w:hAnsi="Times New Roman" w:cs="Times New Roman"/>
          <w:b/>
          <w:sz w:val="24"/>
          <w:szCs w:val="24"/>
          <w:u w:val="single"/>
        </w:rPr>
      </w:pPr>
    </w:p>
    <w:p w14:paraId="10C16CE2" w14:textId="77777777" w:rsidR="005F346A" w:rsidRDefault="005F346A" w:rsidP="00F13BD8">
      <w:pPr>
        <w:ind w:right="63"/>
        <w:jc w:val="both"/>
        <w:rPr>
          <w:rFonts w:ascii="Times New Roman" w:hAnsi="Times New Roman" w:cs="Times New Roman"/>
          <w:b/>
          <w:sz w:val="24"/>
          <w:szCs w:val="24"/>
          <w:u w:val="single"/>
        </w:rPr>
      </w:pPr>
    </w:p>
    <w:p w14:paraId="6BF70667" w14:textId="77777777" w:rsidR="005F346A" w:rsidRDefault="005F346A" w:rsidP="00F13BD8">
      <w:pPr>
        <w:ind w:right="63"/>
        <w:jc w:val="both"/>
        <w:rPr>
          <w:rFonts w:ascii="Times New Roman" w:hAnsi="Times New Roman" w:cs="Times New Roman"/>
          <w:b/>
          <w:sz w:val="24"/>
          <w:szCs w:val="24"/>
          <w:u w:val="single"/>
        </w:rPr>
      </w:pPr>
    </w:p>
    <w:p w14:paraId="48F909AB" w14:textId="77777777" w:rsidR="005F346A" w:rsidRDefault="005F346A" w:rsidP="00F13BD8">
      <w:pPr>
        <w:ind w:right="63"/>
        <w:jc w:val="both"/>
        <w:rPr>
          <w:rFonts w:ascii="Times New Roman" w:hAnsi="Times New Roman" w:cs="Times New Roman"/>
          <w:b/>
          <w:sz w:val="24"/>
          <w:szCs w:val="24"/>
          <w:u w:val="single"/>
        </w:rPr>
      </w:pPr>
    </w:p>
    <w:p w14:paraId="0AC206E4" w14:textId="77777777" w:rsidR="005F346A" w:rsidRDefault="005F346A" w:rsidP="00F13BD8">
      <w:pPr>
        <w:ind w:right="63"/>
        <w:jc w:val="both"/>
        <w:rPr>
          <w:rFonts w:ascii="Times New Roman" w:hAnsi="Times New Roman" w:cs="Times New Roman"/>
          <w:b/>
          <w:sz w:val="24"/>
          <w:szCs w:val="24"/>
          <w:u w:val="single"/>
        </w:rPr>
      </w:pPr>
    </w:p>
    <w:p w14:paraId="19C3EA6D" w14:textId="77777777" w:rsidR="005F346A" w:rsidRDefault="005F346A" w:rsidP="00F13BD8">
      <w:pPr>
        <w:ind w:right="63"/>
        <w:jc w:val="both"/>
        <w:rPr>
          <w:rFonts w:ascii="Times New Roman" w:hAnsi="Times New Roman" w:cs="Times New Roman"/>
          <w:b/>
          <w:sz w:val="24"/>
          <w:szCs w:val="24"/>
          <w:u w:val="single"/>
        </w:rPr>
      </w:pPr>
    </w:p>
    <w:p w14:paraId="21A4BD0A" w14:textId="508F051C"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lastRenderedPageBreak/>
        <w:t>İLGİLİ BİRİM: Fakülte/Enstitü/MYO/YO/KUZEM/SEM/TÖMER</w:t>
      </w:r>
    </w:p>
    <w:p w14:paraId="47F4F12A" w14:textId="77777777" w:rsidR="00F13BD8" w:rsidRPr="00411245" w:rsidRDefault="00F13BD8" w:rsidP="00E1101C">
      <w:pPr>
        <w:pStyle w:val="Balk3"/>
      </w:pPr>
    </w:p>
    <w:p w14:paraId="1AD4AB81" w14:textId="77777777" w:rsidR="00F13BD8" w:rsidRPr="00411245" w:rsidRDefault="00F13BD8" w:rsidP="00F13BD8">
      <w:pPr>
        <w:pStyle w:val="Default"/>
        <w:rPr>
          <w:rFonts w:ascii="Times New Roman" w:hAnsi="Times New Roman" w:cs="Times New Roman"/>
          <w:b/>
          <w:i/>
        </w:rPr>
      </w:pPr>
      <w:r w:rsidRPr="00411245">
        <w:rPr>
          <w:rFonts w:ascii="Times New Roman" w:hAnsi="Times New Roman" w:cs="Times New Roman"/>
          <w:b/>
          <w:i/>
        </w:rPr>
        <w:t xml:space="preserve">B.1.5. Programların izlenmesi ve güncellenmesi </w:t>
      </w:r>
    </w:p>
    <w:p w14:paraId="6BC44622" w14:textId="77777777" w:rsidR="00F13BD8" w:rsidRPr="00411245" w:rsidRDefault="00F13BD8" w:rsidP="00E1101C">
      <w:pPr>
        <w:pStyle w:val="Balk3"/>
      </w:pPr>
    </w:p>
    <w:p w14:paraId="63C3711F" w14:textId="77777777" w:rsidR="00F13BD8" w:rsidRPr="00411245" w:rsidRDefault="00F13BD8" w:rsidP="00F13BD8">
      <w:pPr>
        <w:pStyle w:val="Balk4"/>
        <w:ind w:right="63"/>
        <w:jc w:val="center"/>
        <w:rPr>
          <w:rFonts w:cs="Times New Roman"/>
        </w:rPr>
      </w:pPr>
      <w:r w:rsidRPr="00411245">
        <w:rPr>
          <w:rFonts w:cs="Times New Roman"/>
        </w:rPr>
        <w:t>Olgunluk düzeyi</w:t>
      </w:r>
    </w:p>
    <w:p w14:paraId="5BD7AC52" w14:textId="77777777" w:rsidR="00F13BD8" w:rsidRPr="00411245" w:rsidRDefault="00F13BD8" w:rsidP="00E1101C">
      <w:pPr>
        <w:pStyle w:val="Balk3"/>
      </w:pPr>
    </w:p>
    <w:tbl>
      <w:tblPr>
        <w:tblStyle w:val="TabloKlavuzu"/>
        <w:tblW w:w="0" w:type="auto"/>
        <w:tblInd w:w="507" w:type="dxa"/>
        <w:tblLayout w:type="fixed"/>
        <w:tblLook w:val="04A0" w:firstRow="1" w:lastRow="0" w:firstColumn="1" w:lastColumn="0" w:noHBand="0" w:noVBand="1"/>
      </w:tblPr>
      <w:tblGrid>
        <w:gridCol w:w="1842"/>
        <w:gridCol w:w="1713"/>
        <w:gridCol w:w="1858"/>
        <w:gridCol w:w="1985"/>
        <w:gridCol w:w="1383"/>
      </w:tblGrid>
      <w:tr w:rsidR="00F13BD8" w:rsidRPr="00411245" w14:paraId="075DE97C" w14:textId="77777777" w:rsidTr="005F346A">
        <w:tc>
          <w:tcPr>
            <w:tcW w:w="1842" w:type="dxa"/>
            <w:shd w:val="clear" w:color="auto" w:fill="auto"/>
          </w:tcPr>
          <w:p w14:paraId="7BFA9B81" w14:textId="77777777" w:rsidR="00F13BD8" w:rsidRPr="00411245" w:rsidRDefault="00F13BD8" w:rsidP="00E1101C">
            <w:pPr>
              <w:pStyle w:val="Balk3"/>
            </w:pPr>
            <w:r w:rsidRPr="00411245">
              <w:t>1</w:t>
            </w:r>
          </w:p>
        </w:tc>
        <w:tc>
          <w:tcPr>
            <w:tcW w:w="1713" w:type="dxa"/>
            <w:shd w:val="clear" w:color="auto" w:fill="auto"/>
          </w:tcPr>
          <w:p w14:paraId="582C9C46" w14:textId="77777777" w:rsidR="00F13BD8" w:rsidRPr="00411245" w:rsidRDefault="00F13BD8" w:rsidP="00E1101C">
            <w:pPr>
              <w:pStyle w:val="Balk3"/>
            </w:pPr>
            <w:r w:rsidRPr="00411245">
              <w:t>2</w:t>
            </w:r>
          </w:p>
        </w:tc>
        <w:tc>
          <w:tcPr>
            <w:tcW w:w="1858" w:type="dxa"/>
            <w:shd w:val="clear" w:color="auto" w:fill="auto"/>
          </w:tcPr>
          <w:p w14:paraId="4273FF5F" w14:textId="77777777" w:rsidR="00F13BD8" w:rsidRPr="00411245" w:rsidRDefault="00F13BD8" w:rsidP="00E1101C">
            <w:pPr>
              <w:pStyle w:val="Balk3"/>
            </w:pPr>
            <w:r w:rsidRPr="00411245">
              <w:t>3</w:t>
            </w:r>
          </w:p>
        </w:tc>
        <w:tc>
          <w:tcPr>
            <w:tcW w:w="1985" w:type="dxa"/>
            <w:shd w:val="clear" w:color="auto" w:fill="FFFF00"/>
          </w:tcPr>
          <w:p w14:paraId="7718C676" w14:textId="77777777" w:rsidR="00F13BD8" w:rsidRPr="005F346A" w:rsidRDefault="00F13BD8" w:rsidP="00E1101C">
            <w:pPr>
              <w:pStyle w:val="Balk3"/>
              <w:rPr>
                <w:highlight w:val="yellow"/>
              </w:rPr>
            </w:pPr>
            <w:r w:rsidRPr="005F346A">
              <w:rPr>
                <w:highlight w:val="yellow"/>
              </w:rPr>
              <w:t>4</w:t>
            </w:r>
          </w:p>
        </w:tc>
        <w:tc>
          <w:tcPr>
            <w:tcW w:w="1383" w:type="dxa"/>
            <w:shd w:val="clear" w:color="auto" w:fill="auto"/>
          </w:tcPr>
          <w:p w14:paraId="0C828CBD" w14:textId="77777777" w:rsidR="00F13BD8" w:rsidRPr="00411245" w:rsidRDefault="00F13BD8" w:rsidP="00E1101C">
            <w:pPr>
              <w:pStyle w:val="Balk3"/>
            </w:pPr>
            <w:r w:rsidRPr="00411245">
              <w:t>5</w:t>
            </w:r>
          </w:p>
        </w:tc>
      </w:tr>
      <w:tr w:rsidR="00F13BD8" w:rsidRPr="00411245" w14:paraId="29DB1CCD" w14:textId="77777777" w:rsidTr="005F346A">
        <w:tc>
          <w:tcPr>
            <w:tcW w:w="1842" w:type="dxa"/>
            <w:shd w:val="clear" w:color="auto" w:fill="auto"/>
          </w:tcPr>
          <w:p w14:paraId="38D2DDB7"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Program çıktılarının izlenmesine ve güncellenmesine ilişkin mekanizma bulunmamaktadır. </w:t>
            </w:r>
          </w:p>
        </w:tc>
        <w:tc>
          <w:tcPr>
            <w:tcW w:w="1713" w:type="dxa"/>
            <w:shd w:val="clear" w:color="auto" w:fill="auto"/>
          </w:tcPr>
          <w:p w14:paraId="0C907AA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Program çıktılarının izlenmesine ve güncellenmesine ilişkin periyot, ilke, kural ve göstergeler oluşturulmuştur. </w:t>
            </w:r>
          </w:p>
        </w:tc>
        <w:tc>
          <w:tcPr>
            <w:tcW w:w="1858" w:type="dxa"/>
            <w:shd w:val="clear" w:color="auto" w:fill="auto"/>
          </w:tcPr>
          <w:p w14:paraId="1DBDB228"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Programların genelinde program çıktılarının izlenmesine ve güncellenmesine ilişkin mekanizmalar işletilmektedir. </w:t>
            </w:r>
          </w:p>
        </w:tc>
        <w:tc>
          <w:tcPr>
            <w:tcW w:w="1985" w:type="dxa"/>
            <w:shd w:val="clear" w:color="auto" w:fill="FFFF00"/>
          </w:tcPr>
          <w:p w14:paraId="11687470" w14:textId="77777777" w:rsidR="00F13BD8" w:rsidRPr="005F346A" w:rsidRDefault="00F13BD8" w:rsidP="009E31E9">
            <w:pPr>
              <w:pStyle w:val="Default"/>
              <w:spacing w:line="276" w:lineRule="auto"/>
              <w:rPr>
                <w:rFonts w:ascii="Times New Roman" w:hAnsi="Times New Roman" w:cs="Times New Roman"/>
                <w:sz w:val="20"/>
                <w:highlight w:val="yellow"/>
              </w:rPr>
            </w:pPr>
            <w:r w:rsidRPr="005F346A">
              <w:rPr>
                <w:rFonts w:ascii="Times New Roman" w:hAnsi="Times New Roman" w:cs="Times New Roman"/>
                <w:sz w:val="20"/>
                <w:highlight w:val="yellow"/>
              </w:rPr>
              <w:t xml:space="preserve">Program çıktıları bu mekanizmalar ile izlenmekte ve ilgili paydaşların görüşleri de alınarak güncellenmektedir. </w:t>
            </w:r>
          </w:p>
        </w:tc>
        <w:tc>
          <w:tcPr>
            <w:tcW w:w="1383" w:type="dxa"/>
            <w:shd w:val="clear" w:color="auto" w:fill="auto"/>
          </w:tcPr>
          <w:p w14:paraId="6F47A03C"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55ECB9D1" w14:textId="77777777" w:rsidR="00F13BD8" w:rsidRPr="00411245" w:rsidRDefault="00F13BD8" w:rsidP="00E1101C">
      <w:pPr>
        <w:pStyle w:val="Balk3"/>
      </w:pPr>
    </w:p>
    <w:p w14:paraId="75A15C7E" w14:textId="77777777" w:rsidR="0072130C" w:rsidRPr="00CD2B65" w:rsidRDefault="00F13BD8" w:rsidP="0072130C">
      <w:pPr>
        <w:pStyle w:val="Balk4"/>
        <w:ind w:right="63"/>
        <w:jc w:val="both"/>
        <w:rPr>
          <w:rFonts w:cs="Times New Roman"/>
          <w:i w:val="0"/>
          <w:u w:val="single"/>
        </w:rPr>
      </w:pPr>
      <w:r w:rsidRPr="00411245">
        <w:rPr>
          <w:rFonts w:cs="Times New Roman"/>
          <w:i w:val="0"/>
          <w:u w:val="single"/>
        </w:rPr>
        <w:t>AÇIKLAMA:</w:t>
      </w:r>
      <w:r w:rsidR="0072130C">
        <w:rPr>
          <w:rFonts w:cs="Times New Roman"/>
          <w:i w:val="0"/>
          <w:u w:val="single"/>
        </w:rPr>
        <w:t xml:space="preserve"> </w:t>
      </w:r>
      <w:r w:rsidR="0072130C">
        <w:rPr>
          <w:rFonts w:cs="Times New Roman"/>
          <w:b w:val="0"/>
          <w:bCs w:val="0"/>
          <w:i w:val="0"/>
        </w:rPr>
        <w:t>Olgunluk Düzeyi: 4</w:t>
      </w:r>
    </w:p>
    <w:p w14:paraId="4A66383F" w14:textId="77777777" w:rsidR="0072130C" w:rsidRPr="00CD2B65" w:rsidRDefault="0072130C" w:rsidP="0072130C">
      <w:pPr>
        <w:pStyle w:val="Balk4"/>
        <w:ind w:right="63"/>
        <w:jc w:val="both"/>
        <w:rPr>
          <w:rFonts w:cs="Times New Roman"/>
          <w:i w:val="0"/>
          <w:u w:val="single"/>
        </w:rPr>
      </w:pPr>
    </w:p>
    <w:p w14:paraId="4E88A712" w14:textId="234F8C72" w:rsidR="0072130C" w:rsidRDefault="0072130C" w:rsidP="0072130C">
      <w:pPr>
        <w:pStyle w:val="Balk4"/>
        <w:ind w:right="63"/>
        <w:jc w:val="both"/>
        <w:rPr>
          <w:rFonts w:cs="Times New Roman"/>
          <w:b w:val="0"/>
          <w:i w:val="0"/>
          <w:sz w:val="22"/>
          <w:szCs w:val="22"/>
        </w:rPr>
      </w:pPr>
      <w:r w:rsidRPr="00CD2B65">
        <w:rPr>
          <w:rFonts w:cs="Times New Roman"/>
          <w:b w:val="0"/>
          <w:i w:val="0"/>
          <w:sz w:val="22"/>
          <w:szCs w:val="22"/>
        </w:rPr>
        <w:t xml:space="preserve">Her program ve ders için program amaçlarının ve öğrenme çıktılarının izlenmesi planlandığı şekilde gerçekleşmektedir. Eğitim ve öğretim ile ilgili istatistiki göstergeler (her yarıyıl açılan dersler, öğrenci sayıları, başarı durumları, geri besleme sonuçları, ders çeşitliliği, lab uygulama, ilişki kesme sayıları/nedenleri, vb) periyodik ve sistematik şekilde izlenmekte, tartışılmakta, değerlendirilmekte, karşılaştırılmakta ve kaliteli eğitim yönündeki gelişim sürdürülmektedir. </w:t>
      </w:r>
    </w:p>
    <w:p w14:paraId="6B7E43BD" w14:textId="77777777" w:rsidR="0072130C" w:rsidRPr="00CD2B65" w:rsidRDefault="0072130C" w:rsidP="0072130C">
      <w:pPr>
        <w:pStyle w:val="Balk4"/>
        <w:ind w:right="63"/>
        <w:jc w:val="both"/>
        <w:rPr>
          <w:rFonts w:cs="Times New Roman"/>
          <w:b w:val="0"/>
          <w:i w:val="0"/>
          <w:sz w:val="22"/>
          <w:szCs w:val="22"/>
        </w:rPr>
      </w:pPr>
    </w:p>
    <w:p w14:paraId="65F9A092" w14:textId="77777777" w:rsidR="0072130C" w:rsidRPr="00CD2B65" w:rsidRDefault="0072130C" w:rsidP="0072130C">
      <w:pPr>
        <w:pStyle w:val="Balk4"/>
        <w:ind w:right="63"/>
        <w:jc w:val="both"/>
        <w:rPr>
          <w:rFonts w:cs="Times New Roman"/>
        </w:rPr>
      </w:pPr>
      <w:r>
        <w:rPr>
          <w:rFonts w:cs="Times New Roman"/>
        </w:rPr>
        <w:t>Kanıtlar</w:t>
      </w:r>
    </w:p>
    <w:p w14:paraId="5C0DA9D2" w14:textId="77777777" w:rsidR="0072130C" w:rsidRPr="008B6D49" w:rsidRDefault="0072130C" w:rsidP="008B6D49">
      <w:pPr>
        <w:pStyle w:val="Balk4"/>
        <w:ind w:right="63" w:firstLine="590"/>
        <w:jc w:val="both"/>
        <w:rPr>
          <w:rFonts w:cs="Times New Roman"/>
          <w:i w:val="0"/>
          <w:u w:val="single"/>
        </w:rPr>
      </w:pPr>
      <w:r w:rsidRPr="008B6D49">
        <w:rPr>
          <w:rFonts w:cs="Times New Roman"/>
          <w:b w:val="0"/>
          <w:i w:val="0"/>
        </w:rPr>
        <w:t>Kırıkkale Üniversitesi Ön Lisans ve Lisans Eğitim-Öğretim Yönetmeliği</w:t>
      </w:r>
      <w:r w:rsidRPr="008B6D49">
        <w:rPr>
          <w:rFonts w:cs="Times New Roman"/>
          <w:i w:val="0"/>
          <w:u w:val="single"/>
        </w:rPr>
        <w:t xml:space="preserve"> </w:t>
      </w:r>
    </w:p>
    <w:p w14:paraId="0403E593" w14:textId="05238DD2" w:rsidR="0072130C" w:rsidRPr="008B6D49" w:rsidRDefault="0072130C" w:rsidP="0072130C">
      <w:pPr>
        <w:pStyle w:val="Balk4"/>
        <w:ind w:left="709" w:right="63"/>
        <w:jc w:val="both"/>
        <w:rPr>
          <w:rFonts w:cs="Times New Roman"/>
          <w:b w:val="0"/>
          <w:i w:val="0"/>
          <w:u w:val="single"/>
        </w:rPr>
      </w:pPr>
      <w:hyperlink r:id="rId20" w:history="1">
        <w:r w:rsidRPr="008B6D49">
          <w:rPr>
            <w:rStyle w:val="Kpr"/>
            <w:rFonts w:cs="Times New Roman"/>
            <w:b w:val="0"/>
            <w:i w:val="0"/>
            <w:color w:val="auto"/>
          </w:rPr>
          <w:t>https://www.resmigazete.gov.tr/eskiler/2020/07/20200726-1.htm</w:t>
        </w:r>
      </w:hyperlink>
      <w:r w:rsidR="008B6D49" w:rsidRPr="008B6D49">
        <w:rPr>
          <w:rStyle w:val="Kpr"/>
          <w:rFonts w:cs="Times New Roman"/>
          <w:b w:val="0"/>
          <w:i w:val="0"/>
          <w:color w:val="auto"/>
        </w:rPr>
        <w:t xml:space="preserve"> </w:t>
      </w:r>
    </w:p>
    <w:p w14:paraId="248AF193" w14:textId="77777777" w:rsidR="0072130C" w:rsidRPr="008B6D49" w:rsidRDefault="0072130C" w:rsidP="0072130C">
      <w:pPr>
        <w:pStyle w:val="Balk4"/>
        <w:ind w:left="709" w:right="63"/>
        <w:jc w:val="both"/>
        <w:rPr>
          <w:rFonts w:cs="Times New Roman"/>
          <w:b w:val="0"/>
          <w:i w:val="0"/>
          <w:u w:val="single"/>
        </w:rPr>
      </w:pPr>
    </w:p>
    <w:p w14:paraId="01625E96" w14:textId="77777777" w:rsidR="0072130C" w:rsidRPr="008B6D49" w:rsidRDefault="0072130C" w:rsidP="008B6D49">
      <w:pPr>
        <w:pStyle w:val="Balk4"/>
        <w:ind w:right="63" w:firstLine="590"/>
        <w:jc w:val="both"/>
        <w:rPr>
          <w:rFonts w:cs="Times New Roman"/>
          <w:b w:val="0"/>
          <w:i w:val="0"/>
        </w:rPr>
      </w:pPr>
      <w:r w:rsidRPr="008B6D49">
        <w:rPr>
          <w:rFonts w:cs="Times New Roman"/>
          <w:b w:val="0"/>
          <w:i w:val="0"/>
        </w:rPr>
        <w:t>Kırıkkale Üniversitesi Ön Lisans ve Lisans Eğitim-Öğretim Yönergesi</w:t>
      </w:r>
    </w:p>
    <w:p w14:paraId="06466E69" w14:textId="77777777" w:rsidR="0072130C" w:rsidRPr="008B6D49" w:rsidRDefault="0072130C" w:rsidP="0072130C">
      <w:pPr>
        <w:pStyle w:val="Balk4"/>
        <w:ind w:left="709" w:right="63"/>
        <w:jc w:val="both"/>
        <w:rPr>
          <w:rFonts w:cs="Times New Roman"/>
          <w:b w:val="0"/>
          <w:i w:val="0"/>
          <w:u w:val="single"/>
        </w:rPr>
      </w:pPr>
      <w:hyperlink r:id="rId21" w:history="1">
        <w:r w:rsidRPr="008B6D49">
          <w:rPr>
            <w:rStyle w:val="Kpr"/>
            <w:rFonts w:cs="Times New Roman"/>
            <w:b w:val="0"/>
            <w:i w:val="0"/>
            <w:color w:val="auto"/>
          </w:rPr>
          <w:t>https://oidb.kku.edu.tr/Idari/Sayfa/Index?Sayfa=Yonergeler</w:t>
        </w:r>
      </w:hyperlink>
    </w:p>
    <w:p w14:paraId="570663E5" w14:textId="77777777" w:rsidR="0072130C" w:rsidRPr="008B6D49" w:rsidRDefault="0072130C" w:rsidP="0072130C">
      <w:pPr>
        <w:pStyle w:val="Balk4"/>
        <w:ind w:left="709" w:right="63"/>
        <w:jc w:val="both"/>
        <w:rPr>
          <w:rFonts w:cs="Times New Roman"/>
          <w:i w:val="0"/>
          <w:u w:val="single"/>
        </w:rPr>
      </w:pPr>
    </w:p>
    <w:p w14:paraId="2B333969" w14:textId="77777777" w:rsidR="0072130C" w:rsidRPr="008B6D49" w:rsidRDefault="0072130C" w:rsidP="008B6D49">
      <w:pPr>
        <w:pStyle w:val="Balk4"/>
        <w:ind w:right="63" w:firstLine="590"/>
        <w:jc w:val="both"/>
        <w:rPr>
          <w:rFonts w:cs="Times New Roman"/>
          <w:b w:val="0"/>
          <w:i w:val="0"/>
        </w:rPr>
      </w:pPr>
      <w:r w:rsidRPr="008B6D49">
        <w:rPr>
          <w:rFonts w:cs="Times New Roman"/>
          <w:b w:val="0"/>
          <w:i w:val="0"/>
        </w:rPr>
        <w:t>Kırıkkale Üniversitesi Staj ve Zorunlu Uygulamalı Eğitim Yönergesi</w:t>
      </w:r>
    </w:p>
    <w:p w14:paraId="72E33B0A" w14:textId="77777777" w:rsidR="00F13BD8" w:rsidRPr="008B6D49" w:rsidRDefault="0072130C" w:rsidP="0072130C">
      <w:pPr>
        <w:pStyle w:val="Balk4"/>
        <w:ind w:left="709" w:right="63"/>
        <w:jc w:val="both"/>
        <w:rPr>
          <w:rFonts w:cs="Times New Roman"/>
          <w:b w:val="0"/>
          <w:i w:val="0"/>
        </w:rPr>
      </w:pPr>
      <w:hyperlink r:id="rId22" w:history="1">
        <w:r w:rsidRPr="008B6D49">
          <w:rPr>
            <w:rStyle w:val="Kpr"/>
            <w:rFonts w:asciiTheme="minorHAnsi" w:eastAsiaTheme="minorHAnsi" w:hAnsiTheme="minorHAnsi"/>
            <w:b w:val="0"/>
            <w:bCs w:val="0"/>
            <w:i w:val="0"/>
            <w:color w:val="auto"/>
            <w:sz w:val="22"/>
            <w:szCs w:val="22"/>
          </w:rPr>
          <w:t>https://oidb.kku.edu.tr/Idari/Sayfa/Index?Sayfa=Yonergeler</w:t>
        </w:r>
      </w:hyperlink>
      <w:r w:rsidRPr="008B6D49">
        <w:rPr>
          <w:rFonts w:asciiTheme="minorHAnsi" w:eastAsiaTheme="minorHAnsi" w:hAnsiTheme="minorHAnsi"/>
          <w:b w:val="0"/>
          <w:bCs w:val="0"/>
          <w:i w:val="0"/>
          <w:sz w:val="22"/>
          <w:szCs w:val="22"/>
        </w:rPr>
        <w:t xml:space="preserve"> </w:t>
      </w:r>
    </w:p>
    <w:p w14:paraId="125CE506" w14:textId="77777777" w:rsidR="0072130C" w:rsidRPr="008B6D49" w:rsidRDefault="0072130C" w:rsidP="00F13BD8">
      <w:pPr>
        <w:pStyle w:val="Balk4"/>
        <w:ind w:right="63"/>
        <w:jc w:val="both"/>
        <w:rPr>
          <w:rFonts w:cs="Times New Roman"/>
          <w:i w:val="0"/>
          <w:u w:val="single"/>
        </w:rPr>
      </w:pPr>
    </w:p>
    <w:p w14:paraId="4EC1E138" w14:textId="69087954" w:rsidR="0072130C" w:rsidRPr="008B6D49" w:rsidRDefault="0072130C" w:rsidP="008B6D49">
      <w:pPr>
        <w:spacing w:line="276" w:lineRule="auto"/>
        <w:ind w:left="709" w:right="63"/>
        <w:jc w:val="both"/>
        <w:outlineLvl w:val="3"/>
        <w:rPr>
          <w:rFonts w:ascii="Times New Roman" w:eastAsia="Times New Roman" w:hAnsi="Times New Roman" w:cs="Times New Roman"/>
          <w:bCs/>
          <w:iCs/>
          <w:sz w:val="24"/>
          <w:szCs w:val="24"/>
        </w:rPr>
      </w:pPr>
      <w:r w:rsidRPr="008B6D49">
        <w:rPr>
          <w:rFonts w:ascii="Times New Roman" w:eastAsia="Times New Roman" w:hAnsi="Times New Roman" w:cs="Times New Roman"/>
          <w:bCs/>
          <w:iCs/>
          <w:sz w:val="24"/>
          <w:szCs w:val="24"/>
        </w:rPr>
        <w:t>2022-2023 MEYOK öğretimde kalitenin arttırılması çalıştayında alınan geridönüşler ile birlikte öğretim programlarında güncellemelere gidildi.</w:t>
      </w:r>
    </w:p>
    <w:p w14:paraId="7EEA0B37" w14:textId="77777777" w:rsidR="0072130C" w:rsidRPr="008B6D49" w:rsidRDefault="0072130C" w:rsidP="0072130C">
      <w:pPr>
        <w:pStyle w:val="Balk4"/>
        <w:ind w:left="0" w:right="63" w:firstLine="708"/>
        <w:jc w:val="both"/>
        <w:rPr>
          <w:b w:val="0"/>
          <w:bCs w:val="0"/>
          <w:i w:val="0"/>
          <w:iCs/>
          <w:u w:val="single"/>
        </w:rPr>
      </w:pPr>
      <w:hyperlink r:id="rId23" w:history="1">
        <w:r w:rsidRPr="008B6D49">
          <w:rPr>
            <w:rStyle w:val="Kpr"/>
            <w:rFonts w:cs="Times New Roman"/>
            <w:b w:val="0"/>
            <w:bCs w:val="0"/>
            <w:i w:val="0"/>
            <w:iCs/>
            <w:color w:val="auto"/>
          </w:rPr>
          <w:t>https://endustri.kku.edu.tr/Bolum/Duyuru/Index/25150?AspxAutoDetectCookieSupport=1</w:t>
        </w:r>
      </w:hyperlink>
    </w:p>
    <w:p w14:paraId="73BD3011" w14:textId="77777777" w:rsidR="00F13BD8" w:rsidRPr="00411245" w:rsidRDefault="00F13BD8" w:rsidP="00F13BD8">
      <w:pPr>
        <w:pStyle w:val="Balk4"/>
        <w:ind w:right="63"/>
        <w:jc w:val="both"/>
        <w:rPr>
          <w:rFonts w:cs="Times New Roman"/>
          <w:i w:val="0"/>
          <w:u w:val="single"/>
        </w:rPr>
      </w:pPr>
    </w:p>
    <w:p w14:paraId="5E9FAE18" w14:textId="0C05169E" w:rsidR="00F13BD8" w:rsidRDefault="00F13BD8" w:rsidP="00F13BD8">
      <w:pPr>
        <w:widowControl/>
        <w:autoSpaceDE w:val="0"/>
        <w:autoSpaceDN w:val="0"/>
        <w:adjustRightInd w:val="0"/>
        <w:jc w:val="both"/>
        <w:rPr>
          <w:rFonts w:ascii="Times New Roman" w:hAnsi="Times New Roman" w:cs="Times New Roman"/>
          <w:color w:val="000000"/>
          <w:sz w:val="24"/>
          <w:szCs w:val="24"/>
        </w:rPr>
      </w:pPr>
    </w:p>
    <w:p w14:paraId="3A4155A9" w14:textId="777FF8F3"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037E8A34" w14:textId="28888D30"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199D28EE" w14:textId="3D37F8AB"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274B9988" w14:textId="1A4DAEFB"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313E8BFB" w14:textId="478CE9E2"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03F56ACE" w14:textId="790F234B"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54C9F8DE" w14:textId="635D49F8"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0CEB8976" w14:textId="43052997"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381968C3" w14:textId="41D4D1B0"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1C7D2668" w14:textId="0837129D" w:rsidR="005F346A" w:rsidRDefault="005F346A" w:rsidP="00F13BD8">
      <w:pPr>
        <w:widowControl/>
        <w:autoSpaceDE w:val="0"/>
        <w:autoSpaceDN w:val="0"/>
        <w:adjustRightInd w:val="0"/>
        <w:jc w:val="both"/>
        <w:rPr>
          <w:rFonts w:ascii="Times New Roman" w:hAnsi="Times New Roman" w:cs="Times New Roman"/>
          <w:color w:val="000000"/>
          <w:sz w:val="24"/>
          <w:szCs w:val="24"/>
        </w:rPr>
      </w:pPr>
    </w:p>
    <w:p w14:paraId="43D1D8AB" w14:textId="77777777" w:rsidR="005F346A" w:rsidRPr="00411245" w:rsidRDefault="005F346A" w:rsidP="00F13BD8">
      <w:pPr>
        <w:widowControl/>
        <w:autoSpaceDE w:val="0"/>
        <w:autoSpaceDN w:val="0"/>
        <w:adjustRightInd w:val="0"/>
        <w:jc w:val="both"/>
        <w:rPr>
          <w:rFonts w:ascii="Times New Roman" w:hAnsi="Times New Roman" w:cs="Times New Roman"/>
          <w:color w:val="000000"/>
          <w:sz w:val="24"/>
          <w:szCs w:val="24"/>
        </w:rPr>
      </w:pPr>
    </w:p>
    <w:p w14:paraId="66C84EF9"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lastRenderedPageBreak/>
        <w:t>İLGİLİ BİRİM: Fakülte/Enstitü/MYO/YO/KUZEM/SEM/TÖMER</w:t>
      </w:r>
    </w:p>
    <w:p w14:paraId="2D8AA443" w14:textId="77777777" w:rsidR="00F13BD8" w:rsidRPr="00411245" w:rsidRDefault="00F13BD8" w:rsidP="00E1101C">
      <w:pPr>
        <w:pStyle w:val="Balk3"/>
      </w:pPr>
    </w:p>
    <w:p w14:paraId="3ACC7735" w14:textId="77777777" w:rsidR="00F13BD8" w:rsidRPr="00411245" w:rsidRDefault="00F13BD8" w:rsidP="00F13BD8">
      <w:pPr>
        <w:pStyle w:val="Default"/>
        <w:rPr>
          <w:rFonts w:ascii="Times New Roman" w:hAnsi="Times New Roman" w:cs="Times New Roman"/>
          <w:b/>
          <w:i/>
        </w:rPr>
      </w:pPr>
      <w:r w:rsidRPr="00411245">
        <w:rPr>
          <w:rFonts w:ascii="Times New Roman" w:hAnsi="Times New Roman" w:cs="Times New Roman"/>
          <w:b/>
          <w:i/>
        </w:rPr>
        <w:t>B.1.6. Eğitim ve öğretim süreçlerinin yönetimi</w:t>
      </w:r>
    </w:p>
    <w:p w14:paraId="5105F010" w14:textId="77777777" w:rsidR="00F13BD8" w:rsidRPr="00411245" w:rsidRDefault="00F13BD8" w:rsidP="00F13BD8">
      <w:pPr>
        <w:pStyle w:val="Default"/>
        <w:rPr>
          <w:rFonts w:ascii="Times New Roman" w:hAnsi="Times New Roman" w:cs="Times New Roman"/>
        </w:rPr>
      </w:pPr>
    </w:p>
    <w:p w14:paraId="6BD77E69" w14:textId="77777777" w:rsidR="00F13BD8" w:rsidRPr="00411245" w:rsidRDefault="00F13BD8" w:rsidP="00F13BD8">
      <w:pPr>
        <w:pStyle w:val="Balk4"/>
        <w:ind w:right="63"/>
        <w:jc w:val="center"/>
        <w:rPr>
          <w:rFonts w:cs="Times New Roman"/>
        </w:rPr>
      </w:pPr>
      <w:r w:rsidRPr="00411245">
        <w:rPr>
          <w:rFonts w:cs="Times New Roman"/>
        </w:rPr>
        <w:t>Olgunluk düzeyi</w:t>
      </w:r>
    </w:p>
    <w:p w14:paraId="451971DD" w14:textId="77777777" w:rsidR="00F13BD8" w:rsidRPr="00411245" w:rsidRDefault="00F13BD8" w:rsidP="00E1101C">
      <w:pPr>
        <w:pStyle w:val="Balk3"/>
      </w:pPr>
    </w:p>
    <w:tbl>
      <w:tblPr>
        <w:tblStyle w:val="TabloKlavuzu"/>
        <w:tblW w:w="8781" w:type="dxa"/>
        <w:tblInd w:w="507" w:type="dxa"/>
        <w:tblLayout w:type="fixed"/>
        <w:tblLook w:val="04A0" w:firstRow="1" w:lastRow="0" w:firstColumn="1" w:lastColumn="0" w:noHBand="0" w:noVBand="1"/>
      </w:tblPr>
      <w:tblGrid>
        <w:gridCol w:w="1842"/>
        <w:gridCol w:w="1713"/>
        <w:gridCol w:w="1858"/>
        <w:gridCol w:w="1985"/>
        <w:gridCol w:w="1383"/>
      </w:tblGrid>
      <w:tr w:rsidR="00F13BD8" w:rsidRPr="00411245" w14:paraId="529FD458" w14:textId="77777777" w:rsidTr="009E31E9">
        <w:tc>
          <w:tcPr>
            <w:tcW w:w="1842" w:type="dxa"/>
            <w:shd w:val="clear" w:color="auto" w:fill="auto"/>
          </w:tcPr>
          <w:p w14:paraId="7C31FE87" w14:textId="77777777" w:rsidR="00F13BD8" w:rsidRPr="00411245" w:rsidRDefault="00F13BD8" w:rsidP="00E1101C">
            <w:pPr>
              <w:pStyle w:val="Balk3"/>
            </w:pPr>
            <w:r w:rsidRPr="00411245">
              <w:t>1</w:t>
            </w:r>
          </w:p>
        </w:tc>
        <w:tc>
          <w:tcPr>
            <w:tcW w:w="1713" w:type="dxa"/>
            <w:shd w:val="clear" w:color="auto" w:fill="auto"/>
          </w:tcPr>
          <w:p w14:paraId="24FE79AE" w14:textId="77777777" w:rsidR="00F13BD8" w:rsidRPr="00411245" w:rsidRDefault="00F13BD8" w:rsidP="00E1101C">
            <w:pPr>
              <w:pStyle w:val="Balk3"/>
            </w:pPr>
            <w:r w:rsidRPr="00411245">
              <w:t>2</w:t>
            </w:r>
          </w:p>
        </w:tc>
        <w:tc>
          <w:tcPr>
            <w:tcW w:w="1858" w:type="dxa"/>
            <w:shd w:val="clear" w:color="auto" w:fill="auto"/>
          </w:tcPr>
          <w:p w14:paraId="518ECCC5" w14:textId="77777777" w:rsidR="00F13BD8" w:rsidRPr="00411245" w:rsidRDefault="00F13BD8" w:rsidP="00E1101C">
            <w:pPr>
              <w:pStyle w:val="Balk3"/>
            </w:pPr>
            <w:r w:rsidRPr="00411245">
              <w:t>3</w:t>
            </w:r>
          </w:p>
        </w:tc>
        <w:tc>
          <w:tcPr>
            <w:tcW w:w="1985" w:type="dxa"/>
            <w:shd w:val="clear" w:color="auto" w:fill="auto"/>
          </w:tcPr>
          <w:p w14:paraId="6E52831F" w14:textId="77777777" w:rsidR="00F13BD8" w:rsidRPr="00411245" w:rsidRDefault="00F13BD8" w:rsidP="00E1101C">
            <w:pPr>
              <w:pStyle w:val="Balk3"/>
            </w:pPr>
            <w:r w:rsidRPr="00411245">
              <w:t>4</w:t>
            </w:r>
          </w:p>
        </w:tc>
        <w:tc>
          <w:tcPr>
            <w:tcW w:w="1383" w:type="dxa"/>
            <w:shd w:val="clear" w:color="auto" w:fill="auto"/>
          </w:tcPr>
          <w:p w14:paraId="6E7D2921" w14:textId="77777777" w:rsidR="00F13BD8" w:rsidRPr="00411245" w:rsidRDefault="00F13BD8" w:rsidP="00E1101C">
            <w:pPr>
              <w:pStyle w:val="Balk3"/>
            </w:pPr>
            <w:r w:rsidRPr="00411245">
              <w:t>5</w:t>
            </w:r>
          </w:p>
        </w:tc>
      </w:tr>
      <w:tr w:rsidR="00F13BD8" w:rsidRPr="00411245" w14:paraId="3D880DF9" w14:textId="77777777" w:rsidTr="009E31E9">
        <w:tc>
          <w:tcPr>
            <w:tcW w:w="1842" w:type="dxa"/>
            <w:shd w:val="clear" w:color="auto" w:fill="auto"/>
          </w:tcPr>
          <w:p w14:paraId="58A2097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eğitim ve öğretim süreçlerini bütüncül olarak yönetmek üzere bir sistem bulunmamaktadır. </w:t>
            </w:r>
          </w:p>
          <w:p w14:paraId="5B51D75F" w14:textId="77777777" w:rsidR="00F13BD8" w:rsidRPr="00411245" w:rsidRDefault="00F13BD8" w:rsidP="009E31E9">
            <w:pPr>
              <w:spacing w:line="276" w:lineRule="auto"/>
              <w:rPr>
                <w:rFonts w:ascii="Times New Roman" w:hAnsi="Times New Roman" w:cs="Times New Roman"/>
                <w:sz w:val="20"/>
                <w:szCs w:val="24"/>
              </w:rPr>
            </w:pPr>
          </w:p>
        </w:tc>
        <w:tc>
          <w:tcPr>
            <w:tcW w:w="1713" w:type="dxa"/>
            <w:shd w:val="clear" w:color="auto" w:fill="auto"/>
          </w:tcPr>
          <w:p w14:paraId="6DC039BE"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eğitim ve öğretim süreçlerini bütüncül olarak yönetmek üzere sistem, ilke ve kurallar bulunmaktadır. </w:t>
            </w:r>
          </w:p>
          <w:p w14:paraId="02740CE3" w14:textId="77777777" w:rsidR="00F13BD8" w:rsidRPr="00411245" w:rsidRDefault="00F13BD8" w:rsidP="009E31E9">
            <w:pPr>
              <w:spacing w:line="276" w:lineRule="auto"/>
              <w:rPr>
                <w:rFonts w:ascii="Times New Roman" w:hAnsi="Times New Roman" w:cs="Times New Roman"/>
                <w:sz w:val="20"/>
                <w:szCs w:val="24"/>
              </w:rPr>
            </w:pPr>
          </w:p>
        </w:tc>
        <w:tc>
          <w:tcPr>
            <w:tcW w:w="1858" w:type="dxa"/>
            <w:shd w:val="clear" w:color="auto" w:fill="auto"/>
          </w:tcPr>
          <w:p w14:paraId="391F1271"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genelinde eğitim ve öğretim süreçleri belirlenmiş ilke ve kuralara uygun yönetilmektedir. </w:t>
            </w:r>
          </w:p>
          <w:p w14:paraId="781358CF" w14:textId="77777777" w:rsidR="00F13BD8" w:rsidRPr="00411245" w:rsidRDefault="00F13BD8" w:rsidP="009E31E9">
            <w:pPr>
              <w:spacing w:line="276" w:lineRule="auto"/>
              <w:rPr>
                <w:rFonts w:ascii="Times New Roman" w:hAnsi="Times New Roman" w:cs="Times New Roman"/>
                <w:sz w:val="20"/>
                <w:szCs w:val="24"/>
              </w:rPr>
            </w:pPr>
          </w:p>
        </w:tc>
        <w:tc>
          <w:tcPr>
            <w:tcW w:w="1985" w:type="dxa"/>
            <w:shd w:val="clear" w:color="auto" w:fill="auto"/>
          </w:tcPr>
          <w:p w14:paraId="1942F34A"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eğitim ve öğretim yönetim sistemine ilişkin uygulamalar izlenmekte ve izlem sonuçlarına göre iyileştirme yapılmaktadır. </w:t>
            </w:r>
          </w:p>
          <w:p w14:paraId="387C1B8D" w14:textId="77777777" w:rsidR="00F13BD8" w:rsidRPr="00411245" w:rsidRDefault="00F13BD8" w:rsidP="009E31E9">
            <w:pPr>
              <w:spacing w:line="276" w:lineRule="auto"/>
              <w:rPr>
                <w:rFonts w:ascii="Times New Roman" w:hAnsi="Times New Roman" w:cs="Times New Roman"/>
                <w:sz w:val="20"/>
                <w:szCs w:val="24"/>
              </w:rPr>
            </w:pPr>
          </w:p>
        </w:tc>
        <w:tc>
          <w:tcPr>
            <w:tcW w:w="1383" w:type="dxa"/>
            <w:shd w:val="clear" w:color="auto" w:fill="auto"/>
          </w:tcPr>
          <w:p w14:paraId="0C39B682"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p w14:paraId="1D1B5B3E" w14:textId="77777777" w:rsidR="00F13BD8" w:rsidRPr="00411245" w:rsidRDefault="00F13BD8" w:rsidP="009E31E9">
            <w:pPr>
              <w:spacing w:line="276" w:lineRule="auto"/>
              <w:rPr>
                <w:rFonts w:ascii="Times New Roman" w:hAnsi="Times New Roman" w:cs="Times New Roman"/>
                <w:sz w:val="20"/>
                <w:szCs w:val="24"/>
              </w:rPr>
            </w:pPr>
          </w:p>
        </w:tc>
      </w:tr>
    </w:tbl>
    <w:p w14:paraId="278CE8FE" w14:textId="77777777" w:rsidR="00F13BD8" w:rsidRPr="00411245" w:rsidRDefault="00F13BD8" w:rsidP="00E1101C">
      <w:pPr>
        <w:pStyle w:val="Balk3"/>
      </w:pPr>
    </w:p>
    <w:p w14:paraId="63D32273" w14:textId="77777777" w:rsidR="00B03C5D" w:rsidRPr="00CD2B65" w:rsidRDefault="00F13BD8" w:rsidP="00B03C5D">
      <w:pPr>
        <w:pStyle w:val="Balk4"/>
        <w:ind w:right="63"/>
        <w:jc w:val="both"/>
        <w:rPr>
          <w:rFonts w:cs="Times New Roman"/>
          <w:i w:val="0"/>
          <w:u w:val="single"/>
        </w:rPr>
      </w:pPr>
      <w:r w:rsidRPr="00411245">
        <w:rPr>
          <w:rFonts w:cs="Times New Roman"/>
          <w:i w:val="0"/>
          <w:u w:val="single"/>
        </w:rPr>
        <w:t>AÇIKLAMA:</w:t>
      </w:r>
      <w:r w:rsidR="00B03C5D">
        <w:rPr>
          <w:rFonts w:cs="Times New Roman"/>
          <w:i w:val="0"/>
          <w:u w:val="single"/>
        </w:rPr>
        <w:t xml:space="preserve"> </w:t>
      </w:r>
      <w:r w:rsidR="00B03C5D" w:rsidRPr="00CD2B65">
        <w:rPr>
          <w:rFonts w:cs="Times New Roman"/>
          <w:b w:val="0"/>
          <w:bCs w:val="0"/>
          <w:i w:val="0"/>
        </w:rPr>
        <w:t>Olgunluk Düzeyi:4</w:t>
      </w:r>
    </w:p>
    <w:p w14:paraId="35DD8F3D" w14:textId="77777777" w:rsidR="00B03C5D" w:rsidRPr="00CD2B65" w:rsidRDefault="00B03C5D" w:rsidP="00B03C5D">
      <w:pPr>
        <w:pStyle w:val="Balk4"/>
        <w:ind w:right="63"/>
        <w:jc w:val="both"/>
        <w:rPr>
          <w:rFonts w:cs="Times New Roman"/>
        </w:rPr>
      </w:pPr>
    </w:p>
    <w:p w14:paraId="0FCCDB7F" w14:textId="77777777" w:rsidR="00B03C5D" w:rsidRPr="00CD2B65" w:rsidRDefault="00B03C5D" w:rsidP="00B03C5D">
      <w:pPr>
        <w:spacing w:line="276" w:lineRule="auto"/>
        <w:jc w:val="both"/>
        <w:rPr>
          <w:rFonts w:ascii="Times New Roman" w:hAnsi="Times New Roman" w:cs="Times New Roman"/>
        </w:rPr>
      </w:pPr>
      <w:r w:rsidRPr="00CD2B65">
        <w:rPr>
          <w:rFonts w:ascii="Times New Roman" w:hAnsi="Times New Roman" w:cs="Times New Roman"/>
        </w:rPr>
        <w:t xml:space="preserve">Kurum, eğitim ve öğretim süreçlerini bütüncül olarak yönetmek üzere; organizasyonel yapılanma, bilgi yönetim sistemi ve insan kaynağına sahiptir. Eğitim ve öğretim süreçleri üst yönetimin koordinasyonunda yürütülmekte olup; bu süreçlere ilişkin görev ve sorumluluklar tanımlanmıştır. </w:t>
      </w:r>
    </w:p>
    <w:p w14:paraId="410D63CA" w14:textId="77777777" w:rsidR="00B03C5D" w:rsidRPr="00CD2B65" w:rsidRDefault="00B03C5D" w:rsidP="00B03C5D">
      <w:pPr>
        <w:spacing w:line="276" w:lineRule="auto"/>
        <w:jc w:val="both"/>
        <w:rPr>
          <w:rFonts w:ascii="Times New Roman" w:hAnsi="Times New Roman" w:cs="Times New Roman"/>
        </w:rPr>
      </w:pPr>
      <w:r w:rsidRPr="00CD2B65">
        <w:rPr>
          <w:rFonts w:ascii="Times New Roman" w:hAnsi="Times New Roman" w:cs="Times New Roman"/>
        </w:rPr>
        <w:t>Eğitim ve öğretim programlarının tasarlanması, yürütülmesi, değerlendirilmesi ve güncellenmesi faaliyetlerine ilişkin kurum genelinde ilke, esaslar ile takvim belirlidir.</w:t>
      </w:r>
      <w:r>
        <w:rPr>
          <w:rFonts w:ascii="Times New Roman" w:hAnsi="Times New Roman" w:cs="Times New Roman"/>
        </w:rPr>
        <w:t xml:space="preserve"> </w:t>
      </w:r>
      <w:r w:rsidRPr="00CD2B65">
        <w:rPr>
          <w:rFonts w:ascii="Times New Roman" w:hAnsi="Times New Roman" w:cs="Times New Roman"/>
        </w:rPr>
        <w:t xml:space="preserve">Programlarda öğrenme kazanımı, öğretim programı (müfredat), eğitim hizmetinin verilme biçimi, öğretim yöntemi ve ölçme-değerlendirme uyumu ve tüm bu süreçlerin koordinasyonu üst yönetim tarafından takip edilmektedir. </w:t>
      </w:r>
    </w:p>
    <w:p w14:paraId="39BA0F41" w14:textId="77777777" w:rsidR="00B03C5D" w:rsidRPr="00CD2B65" w:rsidRDefault="00B03C5D" w:rsidP="00B03C5D">
      <w:pPr>
        <w:pStyle w:val="Balk4"/>
        <w:ind w:right="63"/>
        <w:jc w:val="both"/>
        <w:rPr>
          <w:rFonts w:cs="Times New Roman"/>
        </w:rPr>
      </w:pPr>
    </w:p>
    <w:p w14:paraId="31E80668" w14:textId="77777777" w:rsidR="00B03C5D" w:rsidRPr="00CD2B65" w:rsidRDefault="00B03C5D" w:rsidP="00B03C5D">
      <w:pPr>
        <w:pStyle w:val="Balk4"/>
        <w:ind w:right="63"/>
        <w:jc w:val="both"/>
        <w:rPr>
          <w:rFonts w:cs="Times New Roman"/>
        </w:rPr>
      </w:pPr>
      <w:r>
        <w:rPr>
          <w:rFonts w:cs="Times New Roman"/>
        </w:rPr>
        <w:t>Kanıtlar</w:t>
      </w:r>
    </w:p>
    <w:p w14:paraId="226E0FDC" w14:textId="77777777" w:rsidR="00B03C5D" w:rsidRPr="00CD2B65" w:rsidRDefault="00B03C5D" w:rsidP="00B03C5D">
      <w:pPr>
        <w:pStyle w:val="TableParagraph"/>
        <w:tabs>
          <w:tab w:val="left" w:pos="945"/>
          <w:tab w:val="left" w:pos="946"/>
        </w:tabs>
        <w:autoSpaceDE w:val="0"/>
        <w:autoSpaceDN w:val="0"/>
        <w:spacing w:before="6"/>
        <w:ind w:left="945"/>
        <w:jc w:val="both"/>
        <w:rPr>
          <w:rFonts w:ascii="Times New Roman" w:hAnsi="Times New Roman" w:cs="Times New Roman"/>
          <w:i/>
          <w:sz w:val="24"/>
          <w:szCs w:val="24"/>
        </w:rPr>
      </w:pPr>
      <w:r w:rsidRPr="00CD2B65">
        <w:rPr>
          <w:rFonts w:ascii="Times New Roman" w:hAnsi="Times New Roman" w:cs="Times New Roman"/>
        </w:rPr>
        <w:t>İş Akış Formları</w:t>
      </w:r>
    </w:p>
    <w:p w14:paraId="736324EA" w14:textId="6B9B17B7" w:rsidR="00B03C5D" w:rsidRPr="008B6D49" w:rsidRDefault="008B6D49" w:rsidP="008B6D49">
      <w:pPr>
        <w:pStyle w:val="TableParagraph"/>
        <w:tabs>
          <w:tab w:val="left" w:pos="945"/>
          <w:tab w:val="left" w:pos="946"/>
        </w:tabs>
        <w:autoSpaceDE w:val="0"/>
        <w:autoSpaceDN w:val="0"/>
        <w:spacing w:before="6"/>
        <w:jc w:val="both"/>
        <w:rPr>
          <w:rStyle w:val="Kpr"/>
          <w:rFonts w:ascii="Times New Roman" w:hAnsi="Times New Roman" w:cs="Times New Roman"/>
          <w:color w:val="auto"/>
        </w:rPr>
      </w:pPr>
      <w:r>
        <w:tab/>
      </w:r>
      <w:hyperlink r:id="rId24" w:history="1">
        <w:r w:rsidRPr="008B6D49">
          <w:rPr>
            <w:rStyle w:val="Kpr"/>
            <w:rFonts w:ascii="Times New Roman" w:hAnsi="Times New Roman" w:cs="Times New Roman"/>
            <w:color w:val="auto"/>
          </w:rPr>
          <w:t>https://personel.kku.edu.tr/Idari/Sayfa/Index?Sayfa=IsAkisFormlari</w:t>
        </w:r>
      </w:hyperlink>
    </w:p>
    <w:p w14:paraId="3D8C157A" w14:textId="30E33BFB" w:rsidR="00B03C5D" w:rsidRPr="008B6D49" w:rsidRDefault="008B6D49" w:rsidP="008B6D49">
      <w:pPr>
        <w:pStyle w:val="TableParagraph"/>
        <w:tabs>
          <w:tab w:val="left" w:pos="945"/>
          <w:tab w:val="left" w:pos="946"/>
        </w:tabs>
        <w:autoSpaceDE w:val="0"/>
        <w:autoSpaceDN w:val="0"/>
        <w:spacing w:before="6"/>
        <w:jc w:val="both"/>
        <w:rPr>
          <w:rFonts w:ascii="Times New Roman" w:hAnsi="Times New Roman" w:cs="Times New Roman"/>
          <w:u w:val="single"/>
        </w:rPr>
      </w:pPr>
      <w:r w:rsidRPr="008B6D49">
        <w:rPr>
          <w:rStyle w:val="Kpr"/>
          <w:rFonts w:ascii="Times New Roman" w:hAnsi="Times New Roman" w:cs="Times New Roman"/>
          <w:color w:val="auto"/>
          <w:u w:val="none"/>
        </w:rPr>
        <w:tab/>
      </w:r>
      <w:r w:rsidR="00B03C5D" w:rsidRPr="008B6D49">
        <w:rPr>
          <w:rStyle w:val="Kpr"/>
          <w:rFonts w:ascii="Times New Roman" w:hAnsi="Times New Roman" w:cs="Times New Roman"/>
          <w:color w:val="auto"/>
        </w:rPr>
        <w:t>https://shmyo.kku.edu.tr/MeslekYuksekOkul/Sayfa/Index?Sayfa=IsAkisFormlari</w:t>
      </w:r>
    </w:p>
    <w:p w14:paraId="4220B586" w14:textId="77777777" w:rsidR="00F13BD8" w:rsidRPr="00411245" w:rsidRDefault="00F13BD8" w:rsidP="00B03C5D">
      <w:pPr>
        <w:pStyle w:val="Balk4"/>
        <w:ind w:left="0" w:right="63"/>
        <w:jc w:val="both"/>
        <w:rPr>
          <w:rFonts w:cs="Times New Roman"/>
        </w:rPr>
      </w:pPr>
    </w:p>
    <w:p w14:paraId="2C4E67C4" w14:textId="77777777" w:rsidR="00F13BD8" w:rsidRPr="00411245" w:rsidRDefault="00F13BD8" w:rsidP="00F13BD8">
      <w:pPr>
        <w:widowControl/>
        <w:autoSpaceDE w:val="0"/>
        <w:autoSpaceDN w:val="0"/>
        <w:adjustRightInd w:val="0"/>
        <w:jc w:val="both"/>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B.2. Programların Yürütülmesi </w:t>
      </w:r>
      <w:r w:rsidRPr="00411245">
        <w:rPr>
          <w:rFonts w:ascii="Times New Roman" w:hAnsi="Times New Roman" w:cs="Times New Roman"/>
          <w:color w:val="000000"/>
          <w:sz w:val="24"/>
          <w:szCs w:val="24"/>
        </w:rPr>
        <w:t xml:space="preserve">(Öğrenci Merkezli Öğrenme, Öğretme ve Değerlendirme) </w:t>
      </w:r>
    </w:p>
    <w:p w14:paraId="56EF85FF" w14:textId="77777777" w:rsidR="00F13BD8" w:rsidRDefault="00F13BD8" w:rsidP="00F13BD8">
      <w:pPr>
        <w:ind w:right="63"/>
        <w:jc w:val="both"/>
        <w:rPr>
          <w:rFonts w:ascii="Times New Roman" w:hAnsi="Times New Roman" w:cs="Times New Roman"/>
          <w:color w:val="000000"/>
          <w:sz w:val="24"/>
          <w:szCs w:val="24"/>
        </w:rPr>
      </w:pPr>
      <w:r w:rsidRPr="00411245">
        <w:rPr>
          <w:rFonts w:ascii="Times New Roman" w:hAnsi="Times New Roman" w:cs="Times New Roman"/>
          <w:color w:val="000000"/>
          <w:sz w:val="24"/>
          <w:szCs w:val="24"/>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 </w:t>
      </w:r>
    </w:p>
    <w:p w14:paraId="225BD8FE" w14:textId="77777777" w:rsidR="008B6D49" w:rsidRPr="00411245" w:rsidRDefault="008B6D49" w:rsidP="00F13BD8">
      <w:pPr>
        <w:ind w:right="63"/>
        <w:jc w:val="both"/>
        <w:rPr>
          <w:rFonts w:ascii="Times New Roman" w:hAnsi="Times New Roman" w:cs="Times New Roman"/>
          <w:color w:val="000000"/>
          <w:sz w:val="24"/>
          <w:szCs w:val="24"/>
        </w:rPr>
      </w:pPr>
    </w:p>
    <w:p w14:paraId="0056D352" w14:textId="77777777" w:rsidR="005F346A" w:rsidRDefault="005F346A" w:rsidP="00F13BD8">
      <w:pPr>
        <w:ind w:right="63"/>
        <w:jc w:val="both"/>
        <w:rPr>
          <w:rFonts w:ascii="Times New Roman" w:hAnsi="Times New Roman" w:cs="Times New Roman"/>
          <w:b/>
          <w:sz w:val="24"/>
          <w:szCs w:val="24"/>
          <w:u w:val="single"/>
        </w:rPr>
      </w:pPr>
    </w:p>
    <w:p w14:paraId="7588C0E8" w14:textId="77777777" w:rsidR="005F346A" w:rsidRDefault="005F346A" w:rsidP="00F13BD8">
      <w:pPr>
        <w:ind w:right="63"/>
        <w:jc w:val="both"/>
        <w:rPr>
          <w:rFonts w:ascii="Times New Roman" w:hAnsi="Times New Roman" w:cs="Times New Roman"/>
          <w:b/>
          <w:sz w:val="24"/>
          <w:szCs w:val="24"/>
          <w:u w:val="single"/>
        </w:rPr>
      </w:pPr>
    </w:p>
    <w:p w14:paraId="0DFE79D6" w14:textId="77777777" w:rsidR="005F346A" w:rsidRDefault="005F346A" w:rsidP="00F13BD8">
      <w:pPr>
        <w:ind w:right="63"/>
        <w:jc w:val="both"/>
        <w:rPr>
          <w:rFonts w:ascii="Times New Roman" w:hAnsi="Times New Roman" w:cs="Times New Roman"/>
          <w:b/>
          <w:sz w:val="24"/>
          <w:szCs w:val="24"/>
          <w:u w:val="single"/>
        </w:rPr>
      </w:pPr>
    </w:p>
    <w:p w14:paraId="4270EB40" w14:textId="77777777" w:rsidR="005F346A" w:rsidRDefault="005F346A" w:rsidP="00F13BD8">
      <w:pPr>
        <w:ind w:right="63"/>
        <w:jc w:val="both"/>
        <w:rPr>
          <w:rFonts w:ascii="Times New Roman" w:hAnsi="Times New Roman" w:cs="Times New Roman"/>
          <w:b/>
          <w:sz w:val="24"/>
          <w:szCs w:val="24"/>
          <w:u w:val="single"/>
        </w:rPr>
      </w:pPr>
    </w:p>
    <w:p w14:paraId="2247A97F" w14:textId="77777777" w:rsidR="005F346A" w:rsidRDefault="005F346A" w:rsidP="00F13BD8">
      <w:pPr>
        <w:ind w:right="63"/>
        <w:jc w:val="both"/>
        <w:rPr>
          <w:rFonts w:ascii="Times New Roman" w:hAnsi="Times New Roman" w:cs="Times New Roman"/>
          <w:b/>
          <w:sz w:val="24"/>
          <w:szCs w:val="24"/>
          <w:u w:val="single"/>
        </w:rPr>
      </w:pPr>
    </w:p>
    <w:p w14:paraId="192D4DE5" w14:textId="77777777" w:rsidR="005F346A" w:rsidRDefault="005F346A" w:rsidP="00F13BD8">
      <w:pPr>
        <w:ind w:right="63"/>
        <w:jc w:val="both"/>
        <w:rPr>
          <w:rFonts w:ascii="Times New Roman" w:hAnsi="Times New Roman" w:cs="Times New Roman"/>
          <w:b/>
          <w:sz w:val="24"/>
          <w:szCs w:val="24"/>
          <w:u w:val="single"/>
        </w:rPr>
      </w:pPr>
    </w:p>
    <w:p w14:paraId="20B19A0C" w14:textId="77777777" w:rsidR="005F346A" w:rsidRDefault="005F346A" w:rsidP="00F13BD8">
      <w:pPr>
        <w:ind w:right="63"/>
        <w:jc w:val="both"/>
        <w:rPr>
          <w:rFonts w:ascii="Times New Roman" w:hAnsi="Times New Roman" w:cs="Times New Roman"/>
          <w:b/>
          <w:sz w:val="24"/>
          <w:szCs w:val="24"/>
          <w:u w:val="single"/>
        </w:rPr>
      </w:pPr>
    </w:p>
    <w:p w14:paraId="49C1CA22" w14:textId="77777777" w:rsidR="005F346A" w:rsidRDefault="005F346A" w:rsidP="00F13BD8">
      <w:pPr>
        <w:ind w:right="63"/>
        <w:jc w:val="both"/>
        <w:rPr>
          <w:rFonts w:ascii="Times New Roman" w:hAnsi="Times New Roman" w:cs="Times New Roman"/>
          <w:b/>
          <w:sz w:val="24"/>
          <w:szCs w:val="24"/>
          <w:u w:val="single"/>
        </w:rPr>
      </w:pPr>
    </w:p>
    <w:p w14:paraId="4CE860CC" w14:textId="77777777" w:rsidR="005F346A" w:rsidRDefault="005F346A" w:rsidP="00F13BD8">
      <w:pPr>
        <w:ind w:right="63"/>
        <w:jc w:val="both"/>
        <w:rPr>
          <w:rFonts w:ascii="Times New Roman" w:hAnsi="Times New Roman" w:cs="Times New Roman"/>
          <w:b/>
          <w:sz w:val="24"/>
          <w:szCs w:val="24"/>
          <w:u w:val="single"/>
        </w:rPr>
      </w:pPr>
    </w:p>
    <w:p w14:paraId="7FD2DC6D" w14:textId="77777777" w:rsidR="005F346A" w:rsidRDefault="005F346A" w:rsidP="00F13BD8">
      <w:pPr>
        <w:ind w:right="63"/>
        <w:jc w:val="both"/>
        <w:rPr>
          <w:rFonts w:ascii="Times New Roman" w:hAnsi="Times New Roman" w:cs="Times New Roman"/>
          <w:b/>
          <w:sz w:val="24"/>
          <w:szCs w:val="24"/>
          <w:u w:val="single"/>
        </w:rPr>
      </w:pPr>
    </w:p>
    <w:p w14:paraId="7A557F45" w14:textId="77777777" w:rsidR="005F346A" w:rsidRDefault="005F346A" w:rsidP="00F13BD8">
      <w:pPr>
        <w:ind w:right="63"/>
        <w:jc w:val="both"/>
        <w:rPr>
          <w:rFonts w:ascii="Times New Roman" w:hAnsi="Times New Roman" w:cs="Times New Roman"/>
          <w:b/>
          <w:sz w:val="24"/>
          <w:szCs w:val="24"/>
          <w:u w:val="single"/>
        </w:rPr>
      </w:pPr>
    </w:p>
    <w:p w14:paraId="3DF45F87" w14:textId="575F33DD"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lastRenderedPageBreak/>
        <w:t>İLGİLİ BİRİM: Fakülte/Enstitü/MYO/YO/KUZEM/SEM/TÖMER</w:t>
      </w:r>
      <w:r>
        <w:rPr>
          <w:rFonts w:ascii="Times New Roman" w:hAnsi="Times New Roman" w:cs="Times New Roman"/>
          <w:b/>
          <w:sz w:val="24"/>
          <w:szCs w:val="24"/>
          <w:u w:val="single"/>
        </w:rPr>
        <w:t>/DRUAM</w:t>
      </w:r>
    </w:p>
    <w:p w14:paraId="63019A5A" w14:textId="77777777" w:rsidR="00F13BD8" w:rsidRPr="00411245" w:rsidRDefault="00F13BD8" w:rsidP="00F13BD8">
      <w:pPr>
        <w:ind w:right="63"/>
        <w:jc w:val="both"/>
        <w:rPr>
          <w:rFonts w:ascii="Times New Roman" w:hAnsi="Times New Roman" w:cs="Times New Roman"/>
          <w:sz w:val="24"/>
          <w:szCs w:val="24"/>
        </w:rPr>
      </w:pPr>
    </w:p>
    <w:p w14:paraId="4F8B6681" w14:textId="77777777" w:rsidR="00F13BD8" w:rsidRPr="00411245" w:rsidRDefault="00F13BD8" w:rsidP="00F13BD8">
      <w:pPr>
        <w:pStyle w:val="Balk4"/>
      </w:pPr>
      <w:r w:rsidRPr="00411245">
        <w:t>B.2.1. Öğretim yöntem ve teknikleri</w:t>
      </w:r>
    </w:p>
    <w:p w14:paraId="31E84DB6" w14:textId="77777777" w:rsidR="00F13BD8" w:rsidRPr="00411245" w:rsidRDefault="00F13BD8" w:rsidP="00F13BD8">
      <w:pPr>
        <w:pStyle w:val="Balk4"/>
        <w:ind w:right="63"/>
        <w:jc w:val="center"/>
        <w:rPr>
          <w:rFonts w:cs="Times New Roman"/>
        </w:rPr>
      </w:pPr>
      <w:r w:rsidRPr="00411245">
        <w:rPr>
          <w:rFonts w:cs="Times New Roman"/>
        </w:rPr>
        <w:t>Olgunluk düzeyi</w:t>
      </w:r>
    </w:p>
    <w:p w14:paraId="37FA19B5"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72"/>
        <w:gridCol w:w="1711"/>
        <w:gridCol w:w="1745"/>
        <w:gridCol w:w="1777"/>
        <w:gridCol w:w="1550"/>
      </w:tblGrid>
      <w:tr w:rsidR="00F13BD8" w:rsidRPr="00411245" w14:paraId="599F152E" w14:textId="77777777" w:rsidTr="005F346A">
        <w:tc>
          <w:tcPr>
            <w:tcW w:w="1802" w:type="dxa"/>
            <w:shd w:val="clear" w:color="auto" w:fill="auto"/>
          </w:tcPr>
          <w:p w14:paraId="10B8FF63" w14:textId="77777777" w:rsidR="00F13BD8" w:rsidRPr="00411245" w:rsidRDefault="00F13BD8" w:rsidP="00E1101C">
            <w:pPr>
              <w:pStyle w:val="Balk3"/>
            </w:pPr>
            <w:r w:rsidRPr="00411245">
              <w:t>1</w:t>
            </w:r>
          </w:p>
        </w:tc>
        <w:tc>
          <w:tcPr>
            <w:tcW w:w="1803" w:type="dxa"/>
            <w:shd w:val="clear" w:color="auto" w:fill="auto"/>
          </w:tcPr>
          <w:p w14:paraId="242A2925" w14:textId="77777777" w:rsidR="00F13BD8" w:rsidRPr="00411245" w:rsidRDefault="00F13BD8" w:rsidP="00E1101C">
            <w:pPr>
              <w:pStyle w:val="Balk3"/>
            </w:pPr>
            <w:r w:rsidRPr="00411245">
              <w:t>2</w:t>
            </w:r>
          </w:p>
        </w:tc>
        <w:tc>
          <w:tcPr>
            <w:tcW w:w="1786" w:type="dxa"/>
            <w:shd w:val="clear" w:color="auto" w:fill="FFFF00"/>
          </w:tcPr>
          <w:p w14:paraId="0079426B" w14:textId="77777777" w:rsidR="00F13BD8" w:rsidRPr="00411245" w:rsidRDefault="00F13BD8" w:rsidP="00E1101C">
            <w:pPr>
              <w:pStyle w:val="Balk3"/>
            </w:pPr>
            <w:r w:rsidRPr="00411245">
              <w:t>3</w:t>
            </w:r>
          </w:p>
        </w:tc>
        <w:tc>
          <w:tcPr>
            <w:tcW w:w="1803" w:type="dxa"/>
            <w:shd w:val="clear" w:color="auto" w:fill="auto"/>
          </w:tcPr>
          <w:p w14:paraId="46F5AB68" w14:textId="77777777" w:rsidR="00F13BD8" w:rsidRPr="00411245" w:rsidRDefault="00F13BD8" w:rsidP="00E1101C">
            <w:pPr>
              <w:pStyle w:val="Balk3"/>
            </w:pPr>
            <w:r w:rsidRPr="00411245">
              <w:t>4</w:t>
            </w:r>
          </w:p>
        </w:tc>
        <w:tc>
          <w:tcPr>
            <w:tcW w:w="1585" w:type="dxa"/>
            <w:shd w:val="clear" w:color="auto" w:fill="auto"/>
          </w:tcPr>
          <w:p w14:paraId="59BD98E3" w14:textId="77777777" w:rsidR="00F13BD8" w:rsidRPr="00411245" w:rsidRDefault="00F13BD8" w:rsidP="00E1101C">
            <w:pPr>
              <w:pStyle w:val="Balk3"/>
            </w:pPr>
            <w:r w:rsidRPr="00411245">
              <w:t>5</w:t>
            </w:r>
          </w:p>
        </w:tc>
      </w:tr>
      <w:tr w:rsidR="00F13BD8" w:rsidRPr="00411245" w14:paraId="36CA538C" w14:textId="77777777" w:rsidTr="005F346A">
        <w:tc>
          <w:tcPr>
            <w:tcW w:w="1802" w:type="dxa"/>
            <w:shd w:val="clear" w:color="auto" w:fill="auto"/>
          </w:tcPr>
          <w:p w14:paraId="46FC61F3"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Öğrenme-öğretme süreçlerinde öğrenci merkezli yaklaşımlar bulunmamaktadır. </w:t>
            </w:r>
          </w:p>
        </w:tc>
        <w:tc>
          <w:tcPr>
            <w:tcW w:w="1803" w:type="dxa"/>
            <w:shd w:val="clear" w:color="auto" w:fill="auto"/>
          </w:tcPr>
          <w:p w14:paraId="5B4671C1"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Öğrenme-öğretme süreçlerinde öğrenci merkezli yaklaşımın uygulanmasına yönelik ilke, kural ve planlamalar bulunmaktadır. </w:t>
            </w:r>
          </w:p>
        </w:tc>
        <w:tc>
          <w:tcPr>
            <w:tcW w:w="1786" w:type="dxa"/>
            <w:shd w:val="clear" w:color="auto" w:fill="FFFF00"/>
          </w:tcPr>
          <w:p w14:paraId="3886E81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Programların genelinde öğrenci merkezli öğretim yöntem teknikleri tanımlı süreçler doğrultusunda uygulanmaktadır. </w:t>
            </w:r>
          </w:p>
        </w:tc>
        <w:tc>
          <w:tcPr>
            <w:tcW w:w="1803" w:type="dxa"/>
            <w:shd w:val="clear" w:color="auto" w:fill="auto"/>
          </w:tcPr>
          <w:p w14:paraId="2A8247D8"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Öğrenci merkezli uygulamalar izlenmekte ve ilgili iç paydaşların katılımıyla iyileştirilmektedir. </w:t>
            </w:r>
          </w:p>
        </w:tc>
        <w:tc>
          <w:tcPr>
            <w:tcW w:w="1585" w:type="dxa"/>
            <w:shd w:val="clear" w:color="auto" w:fill="auto"/>
          </w:tcPr>
          <w:p w14:paraId="630AF79E"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0AF3F1F6" w14:textId="77777777" w:rsidR="00F13BD8" w:rsidRPr="00411245" w:rsidRDefault="00F13BD8" w:rsidP="00E1101C">
      <w:pPr>
        <w:pStyle w:val="Balk3"/>
      </w:pPr>
    </w:p>
    <w:p w14:paraId="4B962483" w14:textId="77777777" w:rsidR="00D675D2" w:rsidRPr="00CD2B65" w:rsidRDefault="00F13BD8" w:rsidP="00D675D2">
      <w:pPr>
        <w:pStyle w:val="Balk4"/>
        <w:ind w:right="63"/>
        <w:jc w:val="both"/>
        <w:rPr>
          <w:rFonts w:cs="Times New Roman"/>
          <w:i w:val="0"/>
          <w:u w:val="single"/>
        </w:rPr>
      </w:pPr>
      <w:r w:rsidRPr="00411245">
        <w:rPr>
          <w:rFonts w:cs="Times New Roman"/>
          <w:i w:val="0"/>
          <w:u w:val="single"/>
        </w:rPr>
        <w:t>AÇIKLAMA:</w:t>
      </w:r>
      <w:r w:rsidR="00D675D2">
        <w:rPr>
          <w:rFonts w:cs="Times New Roman"/>
          <w:i w:val="0"/>
          <w:u w:val="single"/>
        </w:rPr>
        <w:t xml:space="preserve"> </w:t>
      </w:r>
      <w:r w:rsidR="00D675D2" w:rsidRPr="00CD2B65">
        <w:rPr>
          <w:rFonts w:cs="Times New Roman"/>
          <w:b w:val="0"/>
          <w:bCs w:val="0"/>
          <w:i w:val="0"/>
        </w:rPr>
        <w:t>Olgunluk Düzeyi:3</w:t>
      </w:r>
    </w:p>
    <w:p w14:paraId="5A038DA1" w14:textId="77777777" w:rsidR="00D675D2" w:rsidRPr="00CD2B65" w:rsidRDefault="00D675D2" w:rsidP="00E1101C">
      <w:pPr>
        <w:pStyle w:val="Balk3"/>
      </w:pPr>
    </w:p>
    <w:p w14:paraId="555D43BC" w14:textId="77777777" w:rsidR="00D675D2" w:rsidRPr="008B6D49" w:rsidRDefault="00D675D2" w:rsidP="00D675D2">
      <w:pPr>
        <w:spacing w:line="276" w:lineRule="auto"/>
        <w:jc w:val="both"/>
        <w:rPr>
          <w:rFonts w:ascii="Times New Roman" w:hAnsi="Times New Roman" w:cs="Times New Roman"/>
          <w:sz w:val="24"/>
          <w:szCs w:val="24"/>
        </w:rPr>
      </w:pPr>
      <w:r w:rsidRPr="008B6D49">
        <w:rPr>
          <w:rFonts w:ascii="Times New Roman" w:hAnsi="Times New Roman" w:cs="Times New Roman"/>
          <w:sz w:val="24"/>
          <w:szCs w:val="24"/>
        </w:rPr>
        <w:t xml:space="preserve">Öğretim yöntemi öğrenciyi aktif hale getiren ve etkileşimli öğrenme odaklıdır. Tüm eğitim türleri içerisinde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Öğrencilerinin araştırma süreçlerine katılımı müfredat, yöntem ve yaklaşımlarla desteklenmektedir. Ek olarak, öğrencileri hayata hazırlayan ve meslek buluşmalarına zemin hazırlayan etkinlikler düzenlenmektedir. </w:t>
      </w:r>
    </w:p>
    <w:p w14:paraId="75FC72DD" w14:textId="77777777" w:rsidR="00D675D2" w:rsidRPr="00CD2B65" w:rsidRDefault="00D675D2" w:rsidP="00E1101C">
      <w:pPr>
        <w:pStyle w:val="Balk3"/>
      </w:pPr>
    </w:p>
    <w:p w14:paraId="70CF73E1" w14:textId="77777777" w:rsidR="00D675D2" w:rsidRPr="00CD2B65" w:rsidRDefault="00D675D2" w:rsidP="00D675D2">
      <w:pPr>
        <w:pStyle w:val="Balk4"/>
        <w:ind w:right="63"/>
        <w:jc w:val="both"/>
        <w:rPr>
          <w:rFonts w:cs="Times New Roman"/>
        </w:rPr>
      </w:pPr>
      <w:r>
        <w:rPr>
          <w:rFonts w:cs="Times New Roman"/>
        </w:rPr>
        <w:t>Kanıtlar</w:t>
      </w:r>
    </w:p>
    <w:p w14:paraId="619D78A5" w14:textId="77777777" w:rsidR="00D675D2" w:rsidRPr="00CD2B65" w:rsidRDefault="00D675D2" w:rsidP="001B3044">
      <w:pPr>
        <w:pStyle w:val="Balk4"/>
        <w:ind w:left="567" w:right="63"/>
        <w:jc w:val="both"/>
        <w:rPr>
          <w:rFonts w:cs="Times New Roman"/>
        </w:rPr>
      </w:pPr>
      <w:r>
        <w:rPr>
          <w:rFonts w:cs="Times New Roman"/>
          <w:b w:val="0"/>
          <w:bCs w:val="0"/>
          <w:i w:val="0"/>
          <w:iCs/>
        </w:rPr>
        <w:t>Meslek Yüksekokulumuza</w:t>
      </w:r>
      <w:r w:rsidRPr="00CD2B65">
        <w:rPr>
          <w:rFonts w:cs="Times New Roman"/>
          <w:b w:val="0"/>
          <w:bCs w:val="0"/>
          <w:i w:val="0"/>
          <w:iCs/>
        </w:rPr>
        <w:t xml:space="preserve"> ait programların ders ve içeriklerine ait bilgi paketi:</w:t>
      </w:r>
    </w:p>
    <w:p w14:paraId="7CEC4626" w14:textId="77777777" w:rsidR="00D675D2" w:rsidRPr="001B3044" w:rsidRDefault="00D675D2" w:rsidP="00D675D2">
      <w:pPr>
        <w:ind w:left="567" w:right="63"/>
        <w:jc w:val="both"/>
        <w:rPr>
          <w:rFonts w:ascii="Times New Roman" w:hAnsi="Times New Roman" w:cs="Times New Roman"/>
          <w:bCs/>
          <w:iCs/>
          <w:sz w:val="24"/>
          <w:szCs w:val="24"/>
        </w:rPr>
      </w:pPr>
      <w:hyperlink r:id="rId25" w:history="1">
        <w:r w:rsidRPr="001B3044">
          <w:rPr>
            <w:rStyle w:val="Kpr"/>
            <w:color w:val="auto"/>
          </w:rPr>
          <w:t>obs.kku.edu.tr/oibs/bologna/index.aspx?lang=tr#</w:t>
        </w:r>
      </w:hyperlink>
      <w:r w:rsidRPr="001B3044">
        <w:rPr>
          <w:rFonts w:ascii="Times New Roman" w:hAnsi="Times New Roman" w:cs="Times New Roman"/>
          <w:bCs/>
          <w:iCs/>
          <w:sz w:val="24"/>
          <w:szCs w:val="24"/>
        </w:rPr>
        <w:t xml:space="preserve"> </w:t>
      </w:r>
    </w:p>
    <w:p w14:paraId="0F4C1752" w14:textId="77777777" w:rsidR="00F13BD8" w:rsidRPr="001B3044" w:rsidRDefault="00F13BD8" w:rsidP="00F13BD8">
      <w:pPr>
        <w:pStyle w:val="Balk4"/>
        <w:ind w:right="63"/>
        <w:jc w:val="both"/>
        <w:rPr>
          <w:rFonts w:cs="Times New Roman"/>
          <w:i w:val="0"/>
          <w:u w:val="single"/>
        </w:rPr>
      </w:pPr>
    </w:p>
    <w:p w14:paraId="6FC47630" w14:textId="77777777" w:rsidR="001B3044" w:rsidRPr="001B3044" w:rsidRDefault="00D675D2" w:rsidP="001B3044">
      <w:pPr>
        <w:pStyle w:val="Balk4"/>
        <w:ind w:right="63" w:firstLine="449"/>
        <w:jc w:val="both"/>
        <w:rPr>
          <w:rFonts w:cs="Times New Roman"/>
          <w:b w:val="0"/>
          <w:i w:val="0"/>
        </w:rPr>
      </w:pPr>
      <w:r w:rsidRPr="001B3044">
        <w:rPr>
          <w:rFonts w:cs="Times New Roman"/>
          <w:b w:val="0"/>
          <w:i w:val="0"/>
        </w:rPr>
        <w:t>Düzenlenen etkinlikler</w:t>
      </w:r>
    </w:p>
    <w:p w14:paraId="05037E2A" w14:textId="064DBFD1" w:rsidR="00D675D2" w:rsidRPr="001B3044" w:rsidRDefault="00D675D2" w:rsidP="001B3044">
      <w:pPr>
        <w:pStyle w:val="Balk4"/>
        <w:ind w:right="63" w:firstLine="449"/>
        <w:jc w:val="both"/>
        <w:rPr>
          <w:rFonts w:cs="Times New Roman"/>
          <w:b w:val="0"/>
          <w:i w:val="0"/>
        </w:rPr>
      </w:pPr>
      <w:hyperlink r:id="rId26" w:history="1">
        <w:r w:rsidRPr="001B3044">
          <w:rPr>
            <w:rStyle w:val="Kpr"/>
            <w:rFonts w:cs="Times New Roman"/>
            <w:b w:val="0"/>
            <w:i w:val="0"/>
            <w:color w:val="auto"/>
          </w:rPr>
          <w:t>https://shmyo.kku.edu.tr/MeslekYuksekOkul</w:t>
        </w:r>
      </w:hyperlink>
      <w:r w:rsidRPr="001B3044">
        <w:rPr>
          <w:rFonts w:cs="Times New Roman"/>
          <w:b w:val="0"/>
          <w:i w:val="0"/>
        </w:rPr>
        <w:t xml:space="preserve"> </w:t>
      </w:r>
    </w:p>
    <w:p w14:paraId="720BB78B" w14:textId="77777777" w:rsidR="00F13BD8" w:rsidRPr="00411245" w:rsidRDefault="00F13BD8" w:rsidP="00E1101C">
      <w:pPr>
        <w:pStyle w:val="Balk3"/>
      </w:pPr>
    </w:p>
    <w:p w14:paraId="34E96211" w14:textId="77777777" w:rsidR="00F13BD8" w:rsidRPr="00411245" w:rsidRDefault="00F13BD8" w:rsidP="00F13BD8">
      <w:pPr>
        <w:pStyle w:val="Balk2"/>
        <w:ind w:left="709" w:right="62" w:hanging="283"/>
        <w:jc w:val="both"/>
        <w:rPr>
          <w:rFonts w:cs="Times New Roman"/>
          <w:szCs w:val="24"/>
        </w:rPr>
      </w:pPr>
      <w:bookmarkStart w:id="1" w:name="_Toc26778365"/>
    </w:p>
    <w:bookmarkEnd w:id="1"/>
    <w:p w14:paraId="7863F2C0"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Fakülte/Enstitü/MYO/YO/KUZEM/SEM/TÖMER</w:t>
      </w:r>
      <w:r>
        <w:rPr>
          <w:rFonts w:ascii="Times New Roman" w:hAnsi="Times New Roman" w:cs="Times New Roman"/>
          <w:b/>
          <w:sz w:val="24"/>
          <w:szCs w:val="24"/>
          <w:u w:val="single"/>
        </w:rPr>
        <w:t>/</w:t>
      </w:r>
    </w:p>
    <w:p w14:paraId="2D64A204" w14:textId="77777777" w:rsidR="00F13BD8" w:rsidRPr="00411245" w:rsidRDefault="00F13BD8" w:rsidP="00F13BD8">
      <w:pPr>
        <w:ind w:right="63"/>
        <w:jc w:val="both"/>
        <w:rPr>
          <w:rFonts w:ascii="Times New Roman" w:hAnsi="Times New Roman" w:cs="Times New Roman"/>
          <w:sz w:val="24"/>
          <w:szCs w:val="24"/>
        </w:rPr>
      </w:pPr>
    </w:p>
    <w:p w14:paraId="08A84D72" w14:textId="77777777" w:rsidR="00F13BD8" w:rsidRPr="00411245" w:rsidRDefault="00F13BD8" w:rsidP="00F13BD8">
      <w:pPr>
        <w:pStyle w:val="Balk4"/>
      </w:pPr>
      <w:r w:rsidRPr="00411245">
        <w:t>B.2.2. Ölçme ve değerlendirme</w:t>
      </w:r>
    </w:p>
    <w:p w14:paraId="3BAFC7A9" w14:textId="77777777" w:rsidR="00F13BD8" w:rsidRPr="00411245" w:rsidRDefault="00F13BD8" w:rsidP="00F13BD8">
      <w:pPr>
        <w:pStyle w:val="Balk4"/>
        <w:ind w:right="63"/>
        <w:jc w:val="center"/>
        <w:rPr>
          <w:rFonts w:cs="Times New Roman"/>
        </w:rPr>
      </w:pPr>
      <w:r w:rsidRPr="00411245">
        <w:rPr>
          <w:rFonts w:cs="Times New Roman"/>
        </w:rPr>
        <w:t>Olgunluk düzeyi</w:t>
      </w:r>
    </w:p>
    <w:p w14:paraId="618B6F8A" w14:textId="77777777" w:rsidR="00F13BD8" w:rsidRPr="00411245" w:rsidRDefault="00F13BD8" w:rsidP="00E1101C">
      <w:pPr>
        <w:pStyle w:val="Balk3"/>
      </w:pPr>
    </w:p>
    <w:tbl>
      <w:tblPr>
        <w:tblStyle w:val="TabloKlavuzu"/>
        <w:tblW w:w="8781" w:type="dxa"/>
        <w:tblInd w:w="507" w:type="dxa"/>
        <w:tblLayout w:type="fixed"/>
        <w:tblLook w:val="04A0" w:firstRow="1" w:lastRow="0" w:firstColumn="1" w:lastColumn="0" w:noHBand="0" w:noVBand="1"/>
      </w:tblPr>
      <w:tblGrid>
        <w:gridCol w:w="1924"/>
        <w:gridCol w:w="1925"/>
        <w:gridCol w:w="1706"/>
        <w:gridCol w:w="1701"/>
        <w:gridCol w:w="1525"/>
      </w:tblGrid>
      <w:tr w:rsidR="00F13BD8" w:rsidRPr="00411245" w14:paraId="05E77431" w14:textId="77777777" w:rsidTr="005F346A">
        <w:tc>
          <w:tcPr>
            <w:tcW w:w="1924" w:type="dxa"/>
            <w:shd w:val="clear" w:color="auto" w:fill="auto"/>
          </w:tcPr>
          <w:p w14:paraId="3D42F679" w14:textId="77777777" w:rsidR="00F13BD8" w:rsidRPr="00411245" w:rsidRDefault="00F13BD8" w:rsidP="00E1101C">
            <w:pPr>
              <w:pStyle w:val="Balk3"/>
            </w:pPr>
            <w:r w:rsidRPr="00411245">
              <w:t>1</w:t>
            </w:r>
          </w:p>
        </w:tc>
        <w:tc>
          <w:tcPr>
            <w:tcW w:w="1925" w:type="dxa"/>
            <w:shd w:val="clear" w:color="auto" w:fill="auto"/>
          </w:tcPr>
          <w:p w14:paraId="4CF644AA" w14:textId="77777777" w:rsidR="00F13BD8" w:rsidRPr="00411245" w:rsidRDefault="00F13BD8" w:rsidP="00E1101C">
            <w:pPr>
              <w:pStyle w:val="Balk3"/>
            </w:pPr>
            <w:r w:rsidRPr="00411245">
              <w:t>2</w:t>
            </w:r>
          </w:p>
        </w:tc>
        <w:tc>
          <w:tcPr>
            <w:tcW w:w="1706" w:type="dxa"/>
            <w:shd w:val="clear" w:color="auto" w:fill="FFFF00"/>
          </w:tcPr>
          <w:p w14:paraId="1EB51D41" w14:textId="77777777" w:rsidR="00F13BD8" w:rsidRPr="00411245" w:rsidRDefault="00F13BD8" w:rsidP="00E1101C">
            <w:pPr>
              <w:pStyle w:val="Balk3"/>
            </w:pPr>
            <w:r w:rsidRPr="00411245">
              <w:t>3</w:t>
            </w:r>
          </w:p>
        </w:tc>
        <w:tc>
          <w:tcPr>
            <w:tcW w:w="1701" w:type="dxa"/>
            <w:shd w:val="clear" w:color="auto" w:fill="auto"/>
          </w:tcPr>
          <w:p w14:paraId="253004E1" w14:textId="77777777" w:rsidR="00F13BD8" w:rsidRPr="00411245" w:rsidRDefault="00F13BD8" w:rsidP="00E1101C">
            <w:pPr>
              <w:pStyle w:val="Balk3"/>
            </w:pPr>
            <w:r w:rsidRPr="00411245">
              <w:t>4</w:t>
            </w:r>
          </w:p>
        </w:tc>
        <w:tc>
          <w:tcPr>
            <w:tcW w:w="1525" w:type="dxa"/>
            <w:shd w:val="clear" w:color="auto" w:fill="auto"/>
          </w:tcPr>
          <w:p w14:paraId="3E380368" w14:textId="77777777" w:rsidR="00F13BD8" w:rsidRPr="00411245" w:rsidRDefault="00F13BD8" w:rsidP="00E1101C">
            <w:pPr>
              <w:pStyle w:val="Balk3"/>
            </w:pPr>
            <w:r w:rsidRPr="00411245">
              <w:t>5</w:t>
            </w:r>
          </w:p>
        </w:tc>
      </w:tr>
      <w:tr w:rsidR="00F13BD8" w:rsidRPr="00411245" w14:paraId="18078B90" w14:textId="77777777" w:rsidTr="005F346A">
        <w:tc>
          <w:tcPr>
            <w:tcW w:w="1924" w:type="dxa"/>
            <w:shd w:val="clear" w:color="auto" w:fill="auto"/>
          </w:tcPr>
          <w:p w14:paraId="1B613340"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Programlarda öğrenci merkezli ölçme ve değerlendirme yaklaşımları bulunmamaktadır. </w:t>
            </w:r>
          </w:p>
        </w:tc>
        <w:tc>
          <w:tcPr>
            <w:tcW w:w="1925" w:type="dxa"/>
            <w:shd w:val="clear" w:color="auto" w:fill="auto"/>
          </w:tcPr>
          <w:p w14:paraId="7AF7E19B"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Öğrenci merkezli ölçme ve değerlendirmeye ilişkin ilke, kural ve planlamalar bulunmaktadır. </w:t>
            </w:r>
          </w:p>
        </w:tc>
        <w:tc>
          <w:tcPr>
            <w:tcW w:w="1706" w:type="dxa"/>
            <w:shd w:val="clear" w:color="auto" w:fill="FFFF00"/>
          </w:tcPr>
          <w:p w14:paraId="129702D4"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Programların genelinde öğrenci merkezli ve çeşitlendirilmiş ölçme ve değerlendirme uygulamaları bulunmaktadır. </w:t>
            </w:r>
          </w:p>
        </w:tc>
        <w:tc>
          <w:tcPr>
            <w:tcW w:w="1701" w:type="dxa"/>
            <w:shd w:val="clear" w:color="auto" w:fill="auto"/>
          </w:tcPr>
          <w:p w14:paraId="46543AE2"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Öğrenci merkezli ölçme ve değerlendirme uygulamaları izlenmekte ve ilgili iç paydaşların katılımıyla iyileştirilmektedir </w:t>
            </w:r>
          </w:p>
        </w:tc>
        <w:tc>
          <w:tcPr>
            <w:tcW w:w="1525" w:type="dxa"/>
            <w:shd w:val="clear" w:color="auto" w:fill="auto"/>
          </w:tcPr>
          <w:p w14:paraId="2863CEF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7481BEC5" w14:textId="77777777" w:rsidR="00F13BD8" w:rsidRPr="00411245" w:rsidRDefault="00F13BD8" w:rsidP="00E1101C">
      <w:pPr>
        <w:pStyle w:val="Balk3"/>
      </w:pPr>
    </w:p>
    <w:p w14:paraId="308072E5" w14:textId="77777777" w:rsidR="00923727" w:rsidRPr="00CD2B65" w:rsidRDefault="00F13BD8" w:rsidP="00923727">
      <w:pPr>
        <w:pStyle w:val="Balk4"/>
        <w:ind w:right="63"/>
        <w:jc w:val="both"/>
        <w:rPr>
          <w:rFonts w:cs="Times New Roman"/>
          <w:i w:val="0"/>
          <w:u w:val="single"/>
        </w:rPr>
      </w:pPr>
      <w:r w:rsidRPr="00411245">
        <w:rPr>
          <w:rFonts w:cs="Times New Roman"/>
          <w:i w:val="0"/>
          <w:u w:val="single"/>
        </w:rPr>
        <w:t>AÇIKLAMA:</w:t>
      </w:r>
      <w:r w:rsidR="00923727">
        <w:rPr>
          <w:rFonts w:cs="Times New Roman"/>
          <w:i w:val="0"/>
          <w:u w:val="single"/>
        </w:rPr>
        <w:t xml:space="preserve"> </w:t>
      </w:r>
      <w:r w:rsidR="00923727" w:rsidRPr="00CD2B65">
        <w:rPr>
          <w:rFonts w:cs="Times New Roman"/>
          <w:b w:val="0"/>
          <w:bCs w:val="0"/>
          <w:i w:val="0"/>
        </w:rPr>
        <w:t>Olgunluk Düzeyi:3</w:t>
      </w:r>
    </w:p>
    <w:p w14:paraId="4AC48140" w14:textId="77777777" w:rsidR="00923727" w:rsidRPr="00CD2B65" w:rsidRDefault="00923727" w:rsidP="00E1101C">
      <w:pPr>
        <w:pStyle w:val="Balk3"/>
      </w:pPr>
      <w:r w:rsidRPr="00CD2B65">
        <w:lastRenderedPageBreak/>
        <w:tab/>
      </w:r>
    </w:p>
    <w:p w14:paraId="6F9F47B8" w14:textId="6F5DCF39" w:rsidR="00923727" w:rsidRPr="00CD2B65" w:rsidRDefault="00923727" w:rsidP="00923727">
      <w:pPr>
        <w:spacing w:line="276" w:lineRule="auto"/>
        <w:jc w:val="both"/>
        <w:rPr>
          <w:rFonts w:ascii="Times New Roman" w:hAnsi="Times New Roman" w:cs="Times New Roman"/>
        </w:rPr>
      </w:pPr>
      <w:r w:rsidRPr="00CD2B65">
        <w:rPr>
          <w:rFonts w:ascii="Times New Roman" w:hAnsi="Times New Roman" w:cs="Times New Roman"/>
        </w:rPr>
        <w:t xml:space="preserve">Öğrenci merkezli ölçme ve değerlendirme, yetkinlik ve performans temelinde yürütülmekte ve öğrencilerin kendini ifade etme olanakları mümkün olduğunca çeşitlendirilmektedir. Ölçme ve değerlendirmenin sürekliliği çoklu sınav olanakları ve bazıları süreç odaklı ödev, proje gibi yöntemlerle sağlanmaktadır. Ders kazanımlarına ve eğitim türlerine uygun sınav yöntemleri planlamakta ve uygulanmaktadır. </w:t>
      </w:r>
    </w:p>
    <w:p w14:paraId="4C8F4505" w14:textId="77777777" w:rsidR="00923727" w:rsidRPr="00CD2B65" w:rsidRDefault="00923727" w:rsidP="00923727">
      <w:pPr>
        <w:spacing w:line="276" w:lineRule="auto"/>
        <w:jc w:val="both"/>
        <w:rPr>
          <w:rFonts w:ascii="Times New Roman" w:hAnsi="Times New Roman" w:cs="Times New Roman"/>
        </w:rPr>
      </w:pPr>
    </w:p>
    <w:p w14:paraId="2F57AF4D" w14:textId="77777777" w:rsidR="00923727" w:rsidRPr="00CD2B65" w:rsidRDefault="00923727" w:rsidP="00923727">
      <w:pPr>
        <w:pStyle w:val="Balk4"/>
        <w:ind w:right="63"/>
        <w:jc w:val="both"/>
        <w:rPr>
          <w:rFonts w:cs="Times New Roman"/>
        </w:rPr>
      </w:pPr>
      <w:r>
        <w:rPr>
          <w:rFonts w:cs="Times New Roman"/>
        </w:rPr>
        <w:t>Kanıtlar</w:t>
      </w:r>
    </w:p>
    <w:p w14:paraId="0B0D3801" w14:textId="77777777" w:rsidR="00923727" w:rsidRPr="00CD2B65" w:rsidRDefault="00923727" w:rsidP="00760B06">
      <w:pPr>
        <w:pStyle w:val="Balk4"/>
        <w:ind w:right="63" w:firstLine="590"/>
        <w:jc w:val="both"/>
        <w:rPr>
          <w:rFonts w:cs="Times New Roman"/>
          <w:i w:val="0"/>
          <w:u w:val="single"/>
        </w:rPr>
      </w:pPr>
      <w:r w:rsidRPr="00CD2B65">
        <w:rPr>
          <w:rFonts w:cs="Times New Roman"/>
          <w:b w:val="0"/>
          <w:i w:val="0"/>
        </w:rPr>
        <w:t>Kırıkkale Üniversitesi Ön Lisans ve Lisans Eğitim-Öğretim Yönetmeliği</w:t>
      </w:r>
      <w:r w:rsidRPr="00CD2B65">
        <w:rPr>
          <w:rFonts w:cs="Times New Roman"/>
          <w:i w:val="0"/>
          <w:u w:val="single"/>
        </w:rPr>
        <w:t xml:space="preserve"> </w:t>
      </w:r>
    </w:p>
    <w:p w14:paraId="108462BC" w14:textId="77777777" w:rsidR="00923727" w:rsidRPr="00CD2B65" w:rsidRDefault="00923727" w:rsidP="00923727">
      <w:pPr>
        <w:pStyle w:val="Balk4"/>
        <w:ind w:left="709" w:right="63"/>
        <w:jc w:val="both"/>
        <w:rPr>
          <w:rFonts w:cs="Times New Roman"/>
          <w:b w:val="0"/>
          <w:i w:val="0"/>
          <w:u w:val="single"/>
        </w:rPr>
      </w:pPr>
      <w:hyperlink r:id="rId27" w:history="1">
        <w:r w:rsidRPr="00CD2B65">
          <w:rPr>
            <w:rStyle w:val="Kpr"/>
            <w:rFonts w:cs="Times New Roman"/>
            <w:b w:val="0"/>
            <w:i w:val="0"/>
            <w:color w:val="auto"/>
          </w:rPr>
          <w:t>https://www.resmigazete.gov.tr/eskiler/2020/07/20200726-1.htm</w:t>
        </w:r>
      </w:hyperlink>
    </w:p>
    <w:p w14:paraId="41CC86BC" w14:textId="77777777" w:rsidR="00923727" w:rsidRPr="00CD2B65" w:rsidRDefault="00923727" w:rsidP="00923727">
      <w:pPr>
        <w:pStyle w:val="Balk4"/>
        <w:ind w:left="709" w:right="63"/>
        <w:jc w:val="both"/>
        <w:rPr>
          <w:rFonts w:cs="Times New Roman"/>
          <w:b w:val="0"/>
          <w:i w:val="0"/>
          <w:u w:val="single"/>
        </w:rPr>
      </w:pPr>
    </w:p>
    <w:p w14:paraId="5E59BC3A" w14:textId="77777777" w:rsidR="00923727" w:rsidRPr="00C9138A" w:rsidRDefault="00923727" w:rsidP="00760B06">
      <w:pPr>
        <w:pStyle w:val="Balk4"/>
        <w:ind w:right="63" w:firstLine="590"/>
        <w:jc w:val="both"/>
        <w:rPr>
          <w:rFonts w:cs="Times New Roman"/>
          <w:b w:val="0"/>
          <w:i w:val="0"/>
        </w:rPr>
      </w:pPr>
      <w:r w:rsidRPr="00C9138A">
        <w:rPr>
          <w:rFonts w:cs="Times New Roman"/>
          <w:b w:val="0"/>
          <w:i w:val="0"/>
        </w:rPr>
        <w:t>Kırıkkale Üniversitesi Ön Lisans ve Lisans Eğitim-Öğretim Yönergesi</w:t>
      </w:r>
    </w:p>
    <w:p w14:paraId="3F127F8C" w14:textId="77777777" w:rsidR="00923727" w:rsidRPr="00C9138A" w:rsidRDefault="00923727" w:rsidP="00923727">
      <w:pPr>
        <w:pStyle w:val="Balk4"/>
        <w:ind w:left="709" w:right="63"/>
        <w:jc w:val="both"/>
        <w:rPr>
          <w:rFonts w:cs="Times New Roman"/>
          <w:b w:val="0"/>
          <w:i w:val="0"/>
          <w:u w:val="single"/>
        </w:rPr>
      </w:pPr>
      <w:hyperlink r:id="rId28" w:history="1">
        <w:r w:rsidRPr="00C9138A">
          <w:rPr>
            <w:rStyle w:val="Kpr"/>
            <w:rFonts w:cs="Times New Roman"/>
            <w:b w:val="0"/>
            <w:i w:val="0"/>
            <w:color w:val="auto"/>
          </w:rPr>
          <w:t>https://oidb.kku.edu.tr/Idari/Sayfa/Index?Sayfa=Yonergeler</w:t>
        </w:r>
      </w:hyperlink>
      <w:r w:rsidRPr="00C9138A">
        <w:rPr>
          <w:rFonts w:cs="Times New Roman"/>
          <w:b w:val="0"/>
          <w:i w:val="0"/>
          <w:u w:val="single"/>
        </w:rPr>
        <w:t xml:space="preserve"> </w:t>
      </w:r>
    </w:p>
    <w:p w14:paraId="43B3EE2F" w14:textId="77777777" w:rsidR="00923727" w:rsidRPr="00C9138A" w:rsidRDefault="00923727" w:rsidP="00923727">
      <w:pPr>
        <w:pStyle w:val="Balk4"/>
        <w:ind w:left="709" w:right="63"/>
        <w:jc w:val="both"/>
        <w:rPr>
          <w:rFonts w:cs="Times New Roman"/>
          <w:i w:val="0"/>
          <w:u w:val="single"/>
        </w:rPr>
      </w:pPr>
    </w:p>
    <w:p w14:paraId="68C5501F" w14:textId="77777777" w:rsidR="00923727" w:rsidRPr="00C9138A" w:rsidRDefault="00923727" w:rsidP="00760B06">
      <w:pPr>
        <w:pStyle w:val="Balk4"/>
        <w:ind w:right="63" w:firstLine="590"/>
        <w:jc w:val="both"/>
        <w:rPr>
          <w:rFonts w:cs="Times New Roman"/>
          <w:b w:val="0"/>
          <w:i w:val="0"/>
        </w:rPr>
      </w:pPr>
      <w:r w:rsidRPr="00C9138A">
        <w:rPr>
          <w:rFonts w:cs="Times New Roman"/>
          <w:b w:val="0"/>
          <w:i w:val="0"/>
        </w:rPr>
        <w:t>Kırıkkale Üniversitesi Staj ve Zorunlu Uygulamalı Eğitim Yönergesi</w:t>
      </w:r>
    </w:p>
    <w:p w14:paraId="2BE22059" w14:textId="77777777" w:rsidR="00F13BD8" w:rsidRPr="00C9138A" w:rsidRDefault="00923727" w:rsidP="00923727">
      <w:pPr>
        <w:pStyle w:val="Balk4"/>
        <w:ind w:left="0" w:right="63" w:firstLine="708"/>
        <w:jc w:val="both"/>
        <w:rPr>
          <w:rFonts w:cs="Times New Roman"/>
          <w:i w:val="0"/>
          <w:u w:val="single"/>
        </w:rPr>
      </w:pPr>
      <w:hyperlink r:id="rId29" w:history="1">
        <w:r w:rsidRPr="00C9138A">
          <w:rPr>
            <w:rStyle w:val="Kpr"/>
            <w:rFonts w:asciiTheme="minorHAnsi" w:eastAsiaTheme="minorHAnsi" w:hAnsiTheme="minorHAnsi"/>
            <w:b w:val="0"/>
            <w:bCs w:val="0"/>
            <w:i w:val="0"/>
            <w:color w:val="auto"/>
            <w:sz w:val="22"/>
            <w:szCs w:val="22"/>
          </w:rPr>
          <w:t>https://oidb.kku.edu.tr/Idari/Sayfa/Index?Sayfa=Yonergeler</w:t>
        </w:r>
      </w:hyperlink>
      <w:r w:rsidRPr="00C9138A">
        <w:rPr>
          <w:rFonts w:asciiTheme="minorHAnsi" w:eastAsiaTheme="minorHAnsi" w:hAnsiTheme="minorHAnsi"/>
          <w:b w:val="0"/>
          <w:bCs w:val="0"/>
          <w:i w:val="0"/>
          <w:sz w:val="22"/>
          <w:szCs w:val="22"/>
        </w:rPr>
        <w:t xml:space="preserve"> </w:t>
      </w:r>
    </w:p>
    <w:p w14:paraId="1CFFB50D" w14:textId="77777777" w:rsidR="00F13BD8" w:rsidRPr="00411245" w:rsidRDefault="00F13BD8" w:rsidP="00E1101C">
      <w:pPr>
        <w:pStyle w:val="Balk3"/>
      </w:pPr>
    </w:p>
    <w:p w14:paraId="64B5F60F" w14:textId="573CD0C7" w:rsidR="00F13BD8" w:rsidRPr="00411245" w:rsidRDefault="00F13BD8" w:rsidP="005F346A">
      <w:pPr>
        <w:pStyle w:val="Balk4"/>
        <w:ind w:right="63"/>
        <w:jc w:val="both"/>
        <w:rPr>
          <w:rFonts w:cs="Times New Roman"/>
          <w:i w:val="0"/>
          <w:iCs/>
          <w:color w:val="000000" w:themeColor="text1"/>
        </w:rPr>
      </w:pPr>
      <w:r w:rsidRPr="00411245">
        <w:rPr>
          <w:rFonts w:cs="Times New Roman"/>
        </w:rPr>
        <w:t xml:space="preserve"> </w:t>
      </w:r>
    </w:p>
    <w:p w14:paraId="33AD94A9" w14:textId="77777777" w:rsidR="00F13BD8" w:rsidRPr="00411245" w:rsidRDefault="00F13BD8" w:rsidP="00F13BD8">
      <w:pPr>
        <w:ind w:left="709" w:right="63" w:hanging="283"/>
        <w:jc w:val="both"/>
        <w:rPr>
          <w:rFonts w:ascii="Times New Roman" w:eastAsia="Times New Roman" w:hAnsi="Times New Roman" w:cs="Times New Roman"/>
          <w:b/>
          <w:i/>
          <w:iCs/>
          <w:color w:val="000000" w:themeColor="text1"/>
          <w:sz w:val="24"/>
          <w:szCs w:val="24"/>
        </w:rPr>
      </w:pPr>
      <w:r w:rsidRPr="00411245">
        <w:rPr>
          <w:rFonts w:ascii="Times New Roman" w:eastAsia="Times New Roman" w:hAnsi="Times New Roman" w:cs="Times New Roman"/>
          <w:b/>
          <w:i/>
          <w:iCs/>
          <w:color w:val="000000" w:themeColor="text1"/>
          <w:sz w:val="24"/>
          <w:szCs w:val="24"/>
        </w:rPr>
        <w:t>* 2015 AKTS Kullanıcı Kılavuzu’ndaki anahtar prensipleri taşımalıdır.</w:t>
      </w:r>
    </w:p>
    <w:p w14:paraId="252CF0DC" w14:textId="77777777" w:rsidR="00F13BD8" w:rsidRPr="00411245" w:rsidRDefault="00F13BD8" w:rsidP="00F13BD8">
      <w:pPr>
        <w:ind w:left="709" w:right="63" w:hanging="283"/>
        <w:jc w:val="both"/>
        <w:rPr>
          <w:rFonts w:ascii="Times New Roman" w:eastAsia="Times New Roman" w:hAnsi="Times New Roman" w:cs="Times New Roman"/>
          <w:i/>
          <w:iCs/>
          <w:color w:val="000000" w:themeColor="text1"/>
          <w:sz w:val="24"/>
          <w:szCs w:val="24"/>
        </w:rPr>
      </w:pPr>
    </w:p>
    <w:p w14:paraId="4820FD1D"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Fakülte/Enstitü/MYO/YO/KUZEM/SEM/TÖMER</w:t>
      </w:r>
      <w:r>
        <w:rPr>
          <w:rFonts w:ascii="Times New Roman" w:hAnsi="Times New Roman" w:cs="Times New Roman"/>
          <w:b/>
          <w:sz w:val="24"/>
          <w:szCs w:val="24"/>
          <w:u w:val="single"/>
        </w:rPr>
        <w:t>/</w:t>
      </w:r>
      <w:r w:rsidRPr="00411245">
        <w:rPr>
          <w:rFonts w:ascii="Times New Roman" w:hAnsi="Times New Roman" w:cs="Times New Roman"/>
          <w:b/>
          <w:sz w:val="24"/>
          <w:szCs w:val="24"/>
          <w:u w:val="single"/>
        </w:rPr>
        <w:t xml:space="preserve"> </w:t>
      </w:r>
      <w:r>
        <w:rPr>
          <w:rFonts w:ascii="Times New Roman" w:hAnsi="Times New Roman" w:cs="Times New Roman"/>
          <w:b/>
          <w:sz w:val="24"/>
          <w:szCs w:val="24"/>
          <w:u w:val="single"/>
        </w:rPr>
        <w:t>Dış</w:t>
      </w:r>
      <w:r w:rsidR="00337FD5">
        <w:rPr>
          <w:rFonts w:ascii="Times New Roman" w:hAnsi="Times New Roman" w:cs="Times New Roman"/>
          <w:b/>
          <w:sz w:val="24"/>
          <w:szCs w:val="24"/>
          <w:u w:val="single"/>
        </w:rPr>
        <w:t xml:space="preserve"> </w:t>
      </w:r>
      <w:r>
        <w:rPr>
          <w:rFonts w:ascii="Times New Roman" w:hAnsi="Times New Roman" w:cs="Times New Roman"/>
          <w:b/>
          <w:sz w:val="24"/>
          <w:szCs w:val="24"/>
          <w:u w:val="single"/>
        </w:rPr>
        <w:t>İlişkiler Başkanlığı</w:t>
      </w:r>
    </w:p>
    <w:p w14:paraId="407B40C2" w14:textId="77777777" w:rsidR="00F13BD8" w:rsidRPr="00411245" w:rsidRDefault="00F13BD8" w:rsidP="00F13BD8">
      <w:pPr>
        <w:ind w:right="63"/>
        <w:jc w:val="both"/>
        <w:rPr>
          <w:rFonts w:ascii="Times New Roman" w:hAnsi="Times New Roman" w:cs="Times New Roman"/>
          <w:sz w:val="24"/>
          <w:szCs w:val="24"/>
        </w:rPr>
      </w:pPr>
    </w:p>
    <w:p w14:paraId="53702FD6" w14:textId="77777777" w:rsidR="00F13BD8" w:rsidRPr="00411245" w:rsidRDefault="00F13BD8" w:rsidP="00F13BD8">
      <w:pPr>
        <w:pStyle w:val="Balk4"/>
      </w:pPr>
      <w:r w:rsidRPr="00411245">
        <w:t>B.2.3. Öğrenci kabulü, önceki öğrenmenin tanınması ve kredilendirilmesi*</w:t>
      </w:r>
    </w:p>
    <w:p w14:paraId="11E80B06" w14:textId="77777777" w:rsidR="00F13BD8" w:rsidRPr="00411245" w:rsidRDefault="00F13BD8" w:rsidP="00F13BD8">
      <w:pPr>
        <w:pStyle w:val="Balk4"/>
      </w:pPr>
    </w:p>
    <w:p w14:paraId="0DFB9656" w14:textId="77777777" w:rsidR="00F13BD8" w:rsidRPr="00411245" w:rsidRDefault="00F13BD8" w:rsidP="00F13BD8">
      <w:pPr>
        <w:pStyle w:val="Balk4"/>
        <w:ind w:right="63"/>
        <w:jc w:val="center"/>
        <w:rPr>
          <w:rFonts w:cs="Times New Roman"/>
        </w:rPr>
      </w:pPr>
      <w:r w:rsidRPr="00411245">
        <w:rPr>
          <w:rFonts w:cs="Times New Roman"/>
        </w:rPr>
        <w:t>Olgunluk düzeyi</w:t>
      </w:r>
    </w:p>
    <w:p w14:paraId="07C31AB7"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80"/>
        <w:gridCol w:w="1772"/>
        <w:gridCol w:w="1622"/>
        <w:gridCol w:w="1785"/>
        <w:gridCol w:w="1596"/>
      </w:tblGrid>
      <w:tr w:rsidR="00F13BD8" w:rsidRPr="00411245" w14:paraId="48C99A92" w14:textId="77777777" w:rsidTr="005F346A">
        <w:tc>
          <w:tcPr>
            <w:tcW w:w="1787" w:type="dxa"/>
            <w:shd w:val="clear" w:color="auto" w:fill="auto"/>
          </w:tcPr>
          <w:p w14:paraId="62E49E2B" w14:textId="77777777" w:rsidR="00F13BD8" w:rsidRPr="00411245" w:rsidRDefault="00F13BD8" w:rsidP="00E1101C">
            <w:pPr>
              <w:pStyle w:val="Balk3"/>
            </w:pPr>
            <w:r w:rsidRPr="00411245">
              <w:t>1</w:t>
            </w:r>
          </w:p>
        </w:tc>
        <w:tc>
          <w:tcPr>
            <w:tcW w:w="1711" w:type="dxa"/>
            <w:shd w:val="clear" w:color="auto" w:fill="auto"/>
          </w:tcPr>
          <w:p w14:paraId="7794C098" w14:textId="77777777" w:rsidR="00F13BD8" w:rsidRPr="00411245" w:rsidRDefault="00F13BD8" w:rsidP="00E1101C">
            <w:pPr>
              <w:pStyle w:val="Balk3"/>
            </w:pPr>
            <w:r w:rsidRPr="00411245">
              <w:t>2</w:t>
            </w:r>
          </w:p>
        </w:tc>
        <w:tc>
          <w:tcPr>
            <w:tcW w:w="1770" w:type="dxa"/>
            <w:shd w:val="clear" w:color="auto" w:fill="auto"/>
          </w:tcPr>
          <w:p w14:paraId="20AD736B" w14:textId="77777777" w:rsidR="00F13BD8" w:rsidRPr="00411245" w:rsidRDefault="00F13BD8" w:rsidP="00E1101C">
            <w:pPr>
              <w:pStyle w:val="Balk3"/>
            </w:pPr>
            <w:r w:rsidRPr="00411245">
              <w:t>3</w:t>
            </w:r>
          </w:p>
        </w:tc>
        <w:tc>
          <w:tcPr>
            <w:tcW w:w="1795" w:type="dxa"/>
            <w:shd w:val="clear" w:color="auto" w:fill="FFFF00"/>
          </w:tcPr>
          <w:p w14:paraId="39318E70" w14:textId="77777777" w:rsidR="00F13BD8" w:rsidRPr="00411245" w:rsidRDefault="00F13BD8" w:rsidP="00E1101C">
            <w:pPr>
              <w:pStyle w:val="Balk3"/>
            </w:pPr>
            <w:r w:rsidRPr="00411245">
              <w:t>4</w:t>
            </w:r>
          </w:p>
        </w:tc>
        <w:tc>
          <w:tcPr>
            <w:tcW w:w="1716" w:type="dxa"/>
            <w:shd w:val="clear" w:color="auto" w:fill="auto"/>
          </w:tcPr>
          <w:p w14:paraId="3D322BDD" w14:textId="77777777" w:rsidR="00F13BD8" w:rsidRPr="00411245" w:rsidRDefault="00F13BD8" w:rsidP="00E1101C">
            <w:pPr>
              <w:pStyle w:val="Balk3"/>
            </w:pPr>
            <w:r w:rsidRPr="00411245">
              <w:t>5</w:t>
            </w:r>
          </w:p>
        </w:tc>
      </w:tr>
      <w:tr w:rsidR="00F13BD8" w:rsidRPr="00411245" w14:paraId="3A6619FA" w14:textId="77777777" w:rsidTr="005F346A">
        <w:tc>
          <w:tcPr>
            <w:tcW w:w="1787" w:type="dxa"/>
            <w:shd w:val="clear" w:color="auto" w:fill="auto"/>
          </w:tcPr>
          <w:p w14:paraId="793BB258"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öğrenci kabulü, önceki öğrenmenin tanınması ve kredilendirilmesine ilişkin süreçler tanımlanmamıştır. </w:t>
            </w:r>
          </w:p>
        </w:tc>
        <w:tc>
          <w:tcPr>
            <w:tcW w:w="1711" w:type="dxa"/>
            <w:shd w:val="clear" w:color="auto" w:fill="auto"/>
          </w:tcPr>
          <w:p w14:paraId="0235DBF9"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öğrenci kabulü, önceki öğrenmenin tanınması ve kredilendirilmesine ilişkin ilke, kural ve bağlı planlar bulunmaktadır. </w:t>
            </w:r>
          </w:p>
        </w:tc>
        <w:tc>
          <w:tcPr>
            <w:tcW w:w="1770" w:type="dxa"/>
            <w:shd w:val="clear" w:color="auto" w:fill="auto"/>
          </w:tcPr>
          <w:p w14:paraId="674498A0"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genelinde planlar dahilinde uygulamalar bulunmaktadır. </w:t>
            </w:r>
          </w:p>
        </w:tc>
        <w:tc>
          <w:tcPr>
            <w:tcW w:w="1795" w:type="dxa"/>
            <w:shd w:val="clear" w:color="auto" w:fill="FFFF00"/>
          </w:tcPr>
          <w:p w14:paraId="4DA022AB"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Öğrenci kabulü, önceki öğrenmenin tanınması ve kredilendirilmesine ilişkin süreçler izlenmekte, iyileştirilmekte ve güncellemeler ilan edilmektedir. </w:t>
            </w:r>
          </w:p>
        </w:tc>
        <w:tc>
          <w:tcPr>
            <w:tcW w:w="1716" w:type="dxa"/>
            <w:shd w:val="clear" w:color="auto" w:fill="auto"/>
          </w:tcPr>
          <w:p w14:paraId="135EE439"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16AE437A" w14:textId="77777777" w:rsidR="00A27049" w:rsidRDefault="00A27049" w:rsidP="00BC2BF0">
      <w:pPr>
        <w:pStyle w:val="Balk4"/>
        <w:ind w:right="63"/>
        <w:jc w:val="both"/>
        <w:rPr>
          <w:rFonts w:cs="Times New Roman"/>
          <w:i w:val="0"/>
          <w:u w:val="single"/>
        </w:rPr>
      </w:pPr>
    </w:p>
    <w:p w14:paraId="79FF594B" w14:textId="28671C1D" w:rsidR="00BC2BF0" w:rsidRPr="00CD2B65" w:rsidRDefault="00F13BD8" w:rsidP="00BC2BF0">
      <w:pPr>
        <w:pStyle w:val="Balk4"/>
        <w:ind w:right="63"/>
        <w:jc w:val="both"/>
        <w:rPr>
          <w:rFonts w:cs="Times New Roman"/>
          <w:i w:val="0"/>
          <w:u w:val="single"/>
        </w:rPr>
      </w:pPr>
      <w:r w:rsidRPr="00411245">
        <w:rPr>
          <w:rFonts w:cs="Times New Roman"/>
          <w:i w:val="0"/>
          <w:u w:val="single"/>
        </w:rPr>
        <w:t>AÇIKLAMA:</w:t>
      </w:r>
      <w:r w:rsidR="00BC2BF0">
        <w:rPr>
          <w:rFonts w:cs="Times New Roman"/>
          <w:i w:val="0"/>
          <w:u w:val="single"/>
        </w:rPr>
        <w:t xml:space="preserve"> </w:t>
      </w:r>
      <w:r w:rsidR="00BC2BF0" w:rsidRPr="00CD2B65">
        <w:rPr>
          <w:rFonts w:cs="Times New Roman"/>
          <w:b w:val="0"/>
          <w:bCs w:val="0"/>
          <w:i w:val="0"/>
        </w:rPr>
        <w:t>Olgunluk Düzeyi:4</w:t>
      </w:r>
    </w:p>
    <w:p w14:paraId="54118B67" w14:textId="77777777" w:rsidR="00BC2BF0" w:rsidRPr="00CD2B65" w:rsidRDefault="00BC2BF0" w:rsidP="00BC2BF0">
      <w:pPr>
        <w:pStyle w:val="Balk4"/>
        <w:ind w:right="63"/>
        <w:jc w:val="both"/>
        <w:rPr>
          <w:rFonts w:cs="Times New Roman"/>
          <w:i w:val="0"/>
          <w:u w:val="single"/>
        </w:rPr>
      </w:pPr>
    </w:p>
    <w:p w14:paraId="401DE3AE" w14:textId="77777777" w:rsidR="00BC2BF0" w:rsidRPr="00CD2B65" w:rsidRDefault="00BC2BF0" w:rsidP="00BC2BF0">
      <w:pPr>
        <w:spacing w:line="276" w:lineRule="auto"/>
        <w:jc w:val="both"/>
        <w:rPr>
          <w:rFonts w:ascii="Times New Roman" w:hAnsi="Times New Roman" w:cs="Times New Roman"/>
        </w:rPr>
      </w:pPr>
      <w:r w:rsidRPr="00CD2B65">
        <w:rPr>
          <w:rFonts w:ascii="Times New Roman" w:hAnsi="Times New Roman" w:cs="Times New Roman"/>
        </w:rPr>
        <w:t xml:space="preserve">Öğrenci kabulüne ilişkin ilke ve kuralları tanımlanmış ve ilan edilmiştir. Bu ilke ve kurallar birbiri ile tutarlı olup, uygulamalar şeffaftır. Diploma, sertifika gibi belge talepleri titizlikle takip edilmektedir. Önceki öğrenmenin tanınması ve kredilendirilmesi yapılmaktadır. </w:t>
      </w:r>
    </w:p>
    <w:p w14:paraId="55B46E50" w14:textId="77777777" w:rsidR="00BC2BF0" w:rsidRPr="00CD2B65" w:rsidRDefault="00BC2BF0" w:rsidP="00E1101C">
      <w:pPr>
        <w:pStyle w:val="Balk3"/>
      </w:pPr>
    </w:p>
    <w:p w14:paraId="05F8E6AE" w14:textId="77777777" w:rsidR="00BC2BF0" w:rsidRPr="00A27049" w:rsidRDefault="00BC2BF0" w:rsidP="00294FB3">
      <w:pPr>
        <w:pStyle w:val="Balk4"/>
        <w:ind w:right="63"/>
        <w:jc w:val="both"/>
        <w:rPr>
          <w:rFonts w:cs="Times New Roman"/>
          <w:i w:val="0"/>
          <w:iCs/>
        </w:rPr>
      </w:pPr>
      <w:r>
        <w:rPr>
          <w:rFonts w:cs="Times New Roman"/>
        </w:rPr>
        <w:t>Kanıtlar</w:t>
      </w:r>
    </w:p>
    <w:p w14:paraId="7D19F59A" w14:textId="7D4EC83E" w:rsidR="00A27049" w:rsidRPr="00A27049" w:rsidRDefault="00BC2BF0" w:rsidP="00A27049">
      <w:pPr>
        <w:pStyle w:val="Balk4"/>
        <w:ind w:left="567" w:right="63"/>
        <w:jc w:val="both"/>
        <w:rPr>
          <w:rFonts w:cs="Times New Roman"/>
          <w:b w:val="0"/>
          <w:bCs w:val="0"/>
          <w:i w:val="0"/>
          <w:iCs/>
        </w:rPr>
      </w:pPr>
      <w:r w:rsidRPr="00A27049">
        <w:rPr>
          <w:rFonts w:cs="Times New Roman"/>
          <w:b w:val="0"/>
          <w:bCs w:val="0"/>
          <w:i w:val="0"/>
          <w:iCs/>
        </w:rPr>
        <w:t>Meslek Yüksekokulumuz</w:t>
      </w:r>
      <w:r w:rsidR="00294FB3" w:rsidRPr="00A27049">
        <w:rPr>
          <w:rFonts w:cs="Times New Roman"/>
          <w:b w:val="0"/>
          <w:bCs w:val="0"/>
          <w:i w:val="0"/>
          <w:iCs/>
        </w:rPr>
        <w:t>a</w:t>
      </w:r>
      <w:r w:rsidRPr="00A27049">
        <w:rPr>
          <w:rFonts w:cs="Times New Roman"/>
          <w:b w:val="0"/>
          <w:bCs w:val="0"/>
          <w:i w:val="0"/>
          <w:iCs/>
        </w:rPr>
        <w:t xml:space="preserve"> ait programların ders ve içeriklerine ait bilgi paketi</w:t>
      </w:r>
    </w:p>
    <w:p w14:paraId="790E79DC" w14:textId="2A6B9AAF" w:rsidR="00BC2BF0" w:rsidRPr="00A27049" w:rsidRDefault="00294FB3" w:rsidP="00A27049">
      <w:pPr>
        <w:pStyle w:val="Balk4"/>
        <w:ind w:left="567" w:right="63"/>
        <w:jc w:val="both"/>
        <w:rPr>
          <w:rFonts w:cs="Times New Roman"/>
          <w:b w:val="0"/>
          <w:bCs w:val="0"/>
          <w:i w:val="0"/>
          <w:iCs/>
        </w:rPr>
      </w:pPr>
      <w:hyperlink r:id="rId30" w:history="1">
        <w:r w:rsidRPr="00A27049">
          <w:rPr>
            <w:rStyle w:val="Kpr"/>
            <w:rFonts w:cs="Times New Roman"/>
            <w:b w:val="0"/>
            <w:bCs w:val="0"/>
            <w:i w:val="0"/>
            <w:iCs/>
            <w:color w:val="auto"/>
          </w:rPr>
          <w:t>obs.kku.edu.tr/oibs/bologna/index.aspx?lang=tr#</w:t>
        </w:r>
      </w:hyperlink>
    </w:p>
    <w:p w14:paraId="3B65EF39" w14:textId="77777777" w:rsidR="00BC2BF0" w:rsidRPr="00A27049" w:rsidRDefault="00BC2BF0" w:rsidP="00BC2BF0">
      <w:pPr>
        <w:ind w:left="567" w:right="63"/>
        <w:jc w:val="both"/>
        <w:rPr>
          <w:rFonts w:ascii="Times New Roman" w:hAnsi="Times New Roman" w:cs="Times New Roman"/>
          <w:bCs/>
          <w:iCs/>
          <w:sz w:val="24"/>
          <w:szCs w:val="24"/>
        </w:rPr>
      </w:pPr>
    </w:p>
    <w:p w14:paraId="509732C0" w14:textId="77777777" w:rsidR="00BC2BF0" w:rsidRPr="00A27049" w:rsidRDefault="00BC2BF0" w:rsidP="00A27049">
      <w:pPr>
        <w:pStyle w:val="Balk4"/>
        <w:ind w:right="63" w:firstLine="449"/>
        <w:jc w:val="both"/>
        <w:rPr>
          <w:rFonts w:cs="Times New Roman"/>
          <w:i w:val="0"/>
          <w:iCs/>
          <w:u w:val="single"/>
        </w:rPr>
      </w:pPr>
      <w:r w:rsidRPr="00A27049">
        <w:rPr>
          <w:rFonts w:cs="Times New Roman"/>
          <w:b w:val="0"/>
          <w:i w:val="0"/>
          <w:iCs/>
        </w:rPr>
        <w:t>Kırıkkale Üniversitesi Ön Lisans ve Lisans Eğitim-Öğretim Yönetmeliği</w:t>
      </w:r>
      <w:r w:rsidRPr="00A27049">
        <w:rPr>
          <w:rFonts w:cs="Times New Roman"/>
          <w:i w:val="0"/>
          <w:iCs/>
          <w:u w:val="single"/>
        </w:rPr>
        <w:t xml:space="preserve"> </w:t>
      </w:r>
    </w:p>
    <w:p w14:paraId="5C6B0CCB" w14:textId="77777777" w:rsidR="00BC2BF0" w:rsidRPr="00A27049" w:rsidRDefault="00BC2BF0" w:rsidP="00A27049">
      <w:pPr>
        <w:pStyle w:val="Balk4"/>
        <w:ind w:right="63" w:firstLine="449"/>
        <w:jc w:val="both"/>
        <w:rPr>
          <w:rFonts w:cs="Times New Roman"/>
          <w:b w:val="0"/>
          <w:i w:val="0"/>
          <w:iCs/>
          <w:u w:val="single"/>
        </w:rPr>
      </w:pPr>
      <w:hyperlink r:id="rId31" w:history="1">
        <w:r w:rsidRPr="00A27049">
          <w:rPr>
            <w:rStyle w:val="Kpr"/>
            <w:rFonts w:cs="Times New Roman"/>
            <w:b w:val="0"/>
            <w:i w:val="0"/>
            <w:iCs/>
            <w:color w:val="auto"/>
          </w:rPr>
          <w:t>https://www.resmigazete.gov.tr/eskiler/2020/07/20200726-1.htm</w:t>
        </w:r>
      </w:hyperlink>
    </w:p>
    <w:p w14:paraId="11D6A45C" w14:textId="77777777" w:rsidR="00BC2BF0" w:rsidRPr="00A27049" w:rsidRDefault="00BC2BF0" w:rsidP="00BC2BF0">
      <w:pPr>
        <w:pStyle w:val="Balk4"/>
        <w:ind w:left="709" w:right="63"/>
        <w:jc w:val="both"/>
        <w:rPr>
          <w:rFonts w:cs="Times New Roman"/>
          <w:b w:val="0"/>
          <w:i w:val="0"/>
          <w:iCs/>
          <w:u w:val="single"/>
        </w:rPr>
      </w:pPr>
    </w:p>
    <w:p w14:paraId="726C2460" w14:textId="77777777" w:rsidR="00BC2BF0" w:rsidRPr="00A27049" w:rsidRDefault="00BC2BF0" w:rsidP="00A27049">
      <w:pPr>
        <w:pStyle w:val="Balk4"/>
        <w:ind w:right="63" w:firstLine="449"/>
        <w:jc w:val="both"/>
        <w:rPr>
          <w:rFonts w:cs="Times New Roman"/>
          <w:b w:val="0"/>
          <w:i w:val="0"/>
          <w:iCs/>
        </w:rPr>
      </w:pPr>
      <w:r w:rsidRPr="00A27049">
        <w:rPr>
          <w:rFonts w:cs="Times New Roman"/>
          <w:b w:val="0"/>
          <w:i w:val="0"/>
          <w:iCs/>
        </w:rPr>
        <w:t>Kırıkkale Üniversitesi Ön Lisans ve Lisans Eğitim-Öğretim Yönergesi</w:t>
      </w:r>
    </w:p>
    <w:p w14:paraId="0E452B2F" w14:textId="77777777" w:rsidR="00BC2BF0" w:rsidRPr="00A27049" w:rsidRDefault="00BC2BF0" w:rsidP="00A27049">
      <w:pPr>
        <w:pStyle w:val="Balk4"/>
        <w:ind w:right="63" w:firstLine="449"/>
        <w:jc w:val="both"/>
        <w:rPr>
          <w:rFonts w:cs="Times New Roman"/>
          <w:b w:val="0"/>
          <w:i w:val="0"/>
          <w:iCs/>
          <w:u w:val="single"/>
        </w:rPr>
      </w:pPr>
      <w:r w:rsidRPr="00A27049">
        <w:rPr>
          <w:rFonts w:cs="Times New Roman"/>
          <w:b w:val="0"/>
          <w:i w:val="0"/>
          <w:iCs/>
          <w:u w:val="single"/>
        </w:rPr>
        <w:t>https://oidb.kku.edu.tr/Idari/Sayfa/Index?Sayfa=Yonergeler</w:t>
      </w:r>
    </w:p>
    <w:p w14:paraId="0E96748E" w14:textId="77777777" w:rsidR="00BC2BF0" w:rsidRPr="00A27049" w:rsidRDefault="00BC2BF0" w:rsidP="00BC2BF0">
      <w:pPr>
        <w:pStyle w:val="Balk4"/>
        <w:ind w:left="709" w:right="63"/>
        <w:jc w:val="both"/>
        <w:rPr>
          <w:rFonts w:cs="Times New Roman"/>
          <w:i w:val="0"/>
          <w:iCs/>
          <w:u w:val="single"/>
        </w:rPr>
      </w:pPr>
    </w:p>
    <w:p w14:paraId="3D023431" w14:textId="77777777" w:rsidR="00BC2BF0" w:rsidRPr="00A27049" w:rsidRDefault="00BC2BF0" w:rsidP="00A27049">
      <w:pPr>
        <w:pStyle w:val="Balk4"/>
        <w:ind w:right="63" w:firstLine="449"/>
        <w:jc w:val="both"/>
        <w:rPr>
          <w:rFonts w:cs="Times New Roman"/>
          <w:b w:val="0"/>
          <w:i w:val="0"/>
          <w:iCs/>
        </w:rPr>
      </w:pPr>
      <w:r w:rsidRPr="00A27049">
        <w:rPr>
          <w:rFonts w:cs="Times New Roman"/>
          <w:b w:val="0"/>
          <w:i w:val="0"/>
          <w:iCs/>
        </w:rPr>
        <w:t>Kırıkkale Üniversitesi Staj ve Zorunlu Uygulamalı Eğitim Yönergesi</w:t>
      </w:r>
    </w:p>
    <w:p w14:paraId="43EE659A" w14:textId="77777777" w:rsidR="00F13BD8" w:rsidRPr="00A27049" w:rsidRDefault="00294FB3" w:rsidP="00A27049">
      <w:pPr>
        <w:pStyle w:val="Balk4"/>
        <w:ind w:right="63" w:firstLine="449"/>
        <w:jc w:val="both"/>
        <w:rPr>
          <w:rFonts w:cs="Times New Roman"/>
          <w:i w:val="0"/>
          <w:iCs/>
          <w:u w:val="single"/>
        </w:rPr>
      </w:pPr>
      <w:hyperlink r:id="rId32" w:history="1">
        <w:r w:rsidRPr="00A27049">
          <w:rPr>
            <w:rStyle w:val="Kpr"/>
            <w:rFonts w:eastAsiaTheme="minorHAnsi" w:cs="Times New Roman"/>
            <w:b w:val="0"/>
            <w:bCs w:val="0"/>
            <w:i w:val="0"/>
            <w:iCs/>
            <w:color w:val="auto"/>
          </w:rPr>
          <w:t>https://oidb.kku.edu.tr/Idari/Sayfa/Index?Sayfa=Yonergeler</w:t>
        </w:r>
      </w:hyperlink>
      <w:r w:rsidRPr="00A27049">
        <w:rPr>
          <w:rFonts w:eastAsiaTheme="minorHAnsi" w:cs="Times New Roman"/>
          <w:b w:val="0"/>
          <w:bCs w:val="0"/>
          <w:i w:val="0"/>
          <w:iCs/>
        </w:rPr>
        <w:t xml:space="preserve"> </w:t>
      </w:r>
    </w:p>
    <w:p w14:paraId="2BBCB018" w14:textId="77777777" w:rsidR="00F13BD8" w:rsidRPr="00411245" w:rsidRDefault="00F13BD8" w:rsidP="00E1101C">
      <w:pPr>
        <w:pStyle w:val="Balk3"/>
      </w:pPr>
    </w:p>
    <w:p w14:paraId="12794B98" w14:textId="77777777" w:rsidR="00F13BD8" w:rsidRPr="00411245" w:rsidRDefault="00F13BD8" w:rsidP="00F13BD8">
      <w:pPr>
        <w:ind w:right="63"/>
        <w:jc w:val="both"/>
        <w:rPr>
          <w:rFonts w:ascii="Times New Roman" w:hAnsi="Times New Roman" w:cs="Times New Roman"/>
          <w:sz w:val="24"/>
          <w:szCs w:val="24"/>
        </w:rPr>
      </w:pPr>
    </w:p>
    <w:p w14:paraId="3CD03E33"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Fakülte/Enstitü/MYO/YO/KUZEM/SEM/TÖMER</w:t>
      </w:r>
    </w:p>
    <w:p w14:paraId="1BEF04D2" w14:textId="77777777" w:rsidR="00F13BD8" w:rsidRPr="00411245" w:rsidRDefault="00F13BD8" w:rsidP="00F13BD8">
      <w:pPr>
        <w:ind w:right="63"/>
        <w:jc w:val="both"/>
        <w:rPr>
          <w:rFonts w:ascii="Times New Roman" w:hAnsi="Times New Roman" w:cs="Times New Roman"/>
          <w:sz w:val="24"/>
          <w:szCs w:val="24"/>
        </w:rPr>
      </w:pPr>
    </w:p>
    <w:p w14:paraId="3B989B0B" w14:textId="77777777" w:rsidR="00F13BD8" w:rsidRPr="00411245" w:rsidRDefault="00F13BD8" w:rsidP="00F13BD8">
      <w:pPr>
        <w:pStyle w:val="Balk4"/>
      </w:pPr>
      <w:r w:rsidRPr="00411245">
        <w:t>B.2.4. Yeterliliklerin sertifikalandırılması ve diploma</w:t>
      </w:r>
    </w:p>
    <w:p w14:paraId="6880DC05" w14:textId="77777777" w:rsidR="00F13BD8" w:rsidRPr="00411245" w:rsidRDefault="00F13BD8" w:rsidP="00F13BD8">
      <w:pPr>
        <w:pStyle w:val="Balk4"/>
      </w:pPr>
    </w:p>
    <w:p w14:paraId="3285A2A7" w14:textId="77777777" w:rsidR="00F13BD8" w:rsidRPr="00411245" w:rsidRDefault="00F13BD8" w:rsidP="00F13BD8">
      <w:pPr>
        <w:pStyle w:val="Balk4"/>
        <w:ind w:right="63"/>
        <w:jc w:val="center"/>
        <w:rPr>
          <w:rFonts w:cs="Times New Roman"/>
        </w:rPr>
      </w:pPr>
      <w:r w:rsidRPr="00411245">
        <w:rPr>
          <w:rFonts w:cs="Times New Roman"/>
        </w:rPr>
        <w:t>Olgunluk düzeyi</w:t>
      </w:r>
    </w:p>
    <w:p w14:paraId="4BBDBDA7" w14:textId="77777777" w:rsidR="00F13BD8" w:rsidRPr="00411245" w:rsidRDefault="00F13BD8" w:rsidP="00E1101C">
      <w:pPr>
        <w:pStyle w:val="Balk3"/>
      </w:pPr>
    </w:p>
    <w:tbl>
      <w:tblPr>
        <w:tblStyle w:val="TabloKlavuzu"/>
        <w:tblW w:w="8957" w:type="dxa"/>
        <w:tblInd w:w="507" w:type="dxa"/>
        <w:tblLook w:val="04A0" w:firstRow="1" w:lastRow="0" w:firstColumn="1" w:lastColumn="0" w:noHBand="0" w:noVBand="1"/>
      </w:tblPr>
      <w:tblGrid>
        <w:gridCol w:w="2016"/>
        <w:gridCol w:w="2016"/>
        <w:gridCol w:w="2016"/>
        <w:gridCol w:w="1700"/>
        <w:gridCol w:w="1444"/>
      </w:tblGrid>
      <w:tr w:rsidR="00F13BD8" w:rsidRPr="00411245" w14:paraId="67D5656D" w14:textId="77777777" w:rsidTr="005F346A">
        <w:tc>
          <w:tcPr>
            <w:tcW w:w="1924" w:type="dxa"/>
            <w:shd w:val="clear" w:color="auto" w:fill="auto"/>
          </w:tcPr>
          <w:p w14:paraId="49219977" w14:textId="77777777" w:rsidR="00F13BD8" w:rsidRPr="00411245" w:rsidRDefault="00F13BD8" w:rsidP="00E1101C">
            <w:pPr>
              <w:pStyle w:val="Balk3"/>
            </w:pPr>
            <w:r w:rsidRPr="00411245">
              <w:t>1</w:t>
            </w:r>
          </w:p>
        </w:tc>
        <w:tc>
          <w:tcPr>
            <w:tcW w:w="1925" w:type="dxa"/>
            <w:shd w:val="clear" w:color="auto" w:fill="auto"/>
          </w:tcPr>
          <w:p w14:paraId="2909565B" w14:textId="77777777" w:rsidR="00F13BD8" w:rsidRPr="00411245" w:rsidRDefault="00F13BD8" w:rsidP="00E1101C">
            <w:pPr>
              <w:pStyle w:val="Balk3"/>
            </w:pPr>
            <w:r w:rsidRPr="00411245">
              <w:t>2</w:t>
            </w:r>
          </w:p>
        </w:tc>
        <w:tc>
          <w:tcPr>
            <w:tcW w:w="1925" w:type="dxa"/>
            <w:shd w:val="clear" w:color="auto" w:fill="auto"/>
          </w:tcPr>
          <w:p w14:paraId="664298A7" w14:textId="77777777" w:rsidR="00F13BD8" w:rsidRPr="00411245" w:rsidRDefault="00F13BD8" w:rsidP="00E1101C">
            <w:pPr>
              <w:pStyle w:val="Balk3"/>
            </w:pPr>
            <w:r w:rsidRPr="00411245">
              <w:t>3</w:t>
            </w:r>
          </w:p>
        </w:tc>
        <w:tc>
          <w:tcPr>
            <w:tcW w:w="1625" w:type="dxa"/>
            <w:shd w:val="clear" w:color="auto" w:fill="FFFF00"/>
          </w:tcPr>
          <w:p w14:paraId="23E73655" w14:textId="77777777" w:rsidR="00F13BD8" w:rsidRPr="00411245" w:rsidRDefault="00F13BD8" w:rsidP="00E1101C">
            <w:pPr>
              <w:pStyle w:val="Balk3"/>
            </w:pPr>
            <w:r w:rsidRPr="00411245">
              <w:t>4</w:t>
            </w:r>
          </w:p>
        </w:tc>
        <w:tc>
          <w:tcPr>
            <w:tcW w:w="1558" w:type="dxa"/>
            <w:shd w:val="clear" w:color="auto" w:fill="auto"/>
          </w:tcPr>
          <w:p w14:paraId="781C116C" w14:textId="77777777" w:rsidR="00F13BD8" w:rsidRPr="00411245" w:rsidRDefault="00F13BD8" w:rsidP="00E1101C">
            <w:pPr>
              <w:pStyle w:val="Balk3"/>
            </w:pPr>
            <w:r w:rsidRPr="00411245">
              <w:t>5</w:t>
            </w:r>
          </w:p>
        </w:tc>
      </w:tr>
      <w:tr w:rsidR="00F13BD8" w:rsidRPr="00411245" w14:paraId="532C8DC4" w14:textId="77777777" w:rsidTr="005F346A">
        <w:tc>
          <w:tcPr>
            <w:tcW w:w="1924" w:type="dxa"/>
            <w:shd w:val="clear" w:color="auto" w:fill="auto"/>
          </w:tcPr>
          <w:p w14:paraId="00A0F6EB"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diploma onayı ve diğer yeterliliklerin sertifikalandırılmasına ilişkin süreçler tanımlanmamıştır. </w:t>
            </w:r>
          </w:p>
        </w:tc>
        <w:tc>
          <w:tcPr>
            <w:tcW w:w="1925" w:type="dxa"/>
            <w:shd w:val="clear" w:color="auto" w:fill="auto"/>
          </w:tcPr>
          <w:p w14:paraId="3A2D5390"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diploma onayı ve diğer yeterliliklerin sertifikalandırılmasına ilişkin kapsamlı, tutarlı ve ilan edilmiş ilke, kural ve süreçler bulunmaktadır. </w:t>
            </w:r>
          </w:p>
        </w:tc>
        <w:tc>
          <w:tcPr>
            <w:tcW w:w="1925" w:type="dxa"/>
            <w:shd w:val="clear" w:color="auto" w:fill="auto"/>
          </w:tcPr>
          <w:p w14:paraId="77EB8C02"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genelinde diploma onayı ve diğer yeterliliklerin sertifikalandırılmasına ilişkin uygulamalar bulunmaktadır. </w:t>
            </w:r>
          </w:p>
        </w:tc>
        <w:tc>
          <w:tcPr>
            <w:tcW w:w="1625" w:type="dxa"/>
            <w:shd w:val="clear" w:color="auto" w:fill="FFFF00"/>
          </w:tcPr>
          <w:p w14:paraId="2267261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Uygulamalar izlenmekte ve tanımlı süreçler iyileştirilmektedir. </w:t>
            </w:r>
          </w:p>
        </w:tc>
        <w:tc>
          <w:tcPr>
            <w:tcW w:w="1558" w:type="dxa"/>
            <w:shd w:val="clear" w:color="auto" w:fill="auto"/>
          </w:tcPr>
          <w:p w14:paraId="6A2CC91F"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6F477A6E" w14:textId="77777777" w:rsidR="00F13BD8" w:rsidRPr="00411245" w:rsidRDefault="00F13BD8" w:rsidP="00E1101C">
      <w:pPr>
        <w:pStyle w:val="Balk3"/>
      </w:pPr>
    </w:p>
    <w:p w14:paraId="4A55E3CA" w14:textId="77777777" w:rsidR="006E6AC7" w:rsidRDefault="00F13BD8" w:rsidP="006E6AC7">
      <w:pPr>
        <w:pStyle w:val="Balk4"/>
        <w:ind w:right="63"/>
        <w:jc w:val="both"/>
        <w:rPr>
          <w:rFonts w:cs="Times New Roman"/>
          <w:b w:val="0"/>
          <w:bCs w:val="0"/>
          <w:i w:val="0"/>
        </w:rPr>
      </w:pPr>
      <w:r w:rsidRPr="00411245">
        <w:rPr>
          <w:rFonts w:cs="Times New Roman"/>
          <w:i w:val="0"/>
          <w:u w:val="single"/>
        </w:rPr>
        <w:t>AÇIKLAMA:</w:t>
      </w:r>
      <w:r w:rsidR="006E6AC7">
        <w:rPr>
          <w:rFonts w:cs="Times New Roman"/>
          <w:i w:val="0"/>
          <w:u w:val="single"/>
        </w:rPr>
        <w:t xml:space="preserve"> </w:t>
      </w:r>
      <w:r w:rsidR="006E6AC7" w:rsidRPr="00CD2B65">
        <w:rPr>
          <w:rFonts w:cs="Times New Roman"/>
          <w:b w:val="0"/>
          <w:bCs w:val="0"/>
          <w:i w:val="0"/>
        </w:rPr>
        <w:t>Olgunluk Düzeyi:4</w:t>
      </w:r>
    </w:p>
    <w:p w14:paraId="5C109180" w14:textId="77777777" w:rsidR="006E6AC7" w:rsidRPr="00CD2B65" w:rsidRDefault="006E6AC7" w:rsidP="006E6AC7">
      <w:pPr>
        <w:pStyle w:val="Balk4"/>
        <w:ind w:right="63"/>
        <w:jc w:val="both"/>
        <w:rPr>
          <w:rFonts w:cs="Times New Roman"/>
          <w:i w:val="0"/>
          <w:u w:val="single"/>
        </w:rPr>
      </w:pPr>
    </w:p>
    <w:p w14:paraId="02AAC288" w14:textId="77777777" w:rsidR="006E6AC7" w:rsidRPr="00CD2B65" w:rsidRDefault="006E6AC7" w:rsidP="006E6AC7">
      <w:pPr>
        <w:pStyle w:val="Balk4"/>
        <w:ind w:right="63"/>
        <w:jc w:val="both"/>
        <w:rPr>
          <w:rFonts w:cs="Times New Roman"/>
          <w:b w:val="0"/>
          <w:i w:val="0"/>
        </w:rPr>
      </w:pPr>
      <w:r w:rsidRPr="00CD2B65">
        <w:rPr>
          <w:rFonts w:cs="Times New Roman"/>
          <w:b w:val="0"/>
          <w:i w:val="0"/>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14:paraId="6BF58583" w14:textId="77777777" w:rsidR="006E6AC7" w:rsidRPr="00CD2B65" w:rsidRDefault="006E6AC7" w:rsidP="006E6AC7">
      <w:pPr>
        <w:pStyle w:val="Balk4"/>
        <w:ind w:right="63"/>
        <w:jc w:val="both"/>
        <w:rPr>
          <w:rFonts w:cs="Times New Roman"/>
        </w:rPr>
      </w:pPr>
    </w:p>
    <w:p w14:paraId="450FF5F1" w14:textId="77777777" w:rsidR="006E6AC7" w:rsidRPr="00CD2B65" w:rsidRDefault="006E6AC7" w:rsidP="006E6AC7">
      <w:pPr>
        <w:pStyle w:val="Balk4"/>
        <w:ind w:right="63"/>
        <w:jc w:val="both"/>
        <w:rPr>
          <w:rFonts w:cs="Times New Roman"/>
        </w:rPr>
      </w:pPr>
      <w:r>
        <w:rPr>
          <w:rFonts w:cs="Times New Roman"/>
        </w:rPr>
        <w:t>Kanıtlar</w:t>
      </w:r>
    </w:p>
    <w:p w14:paraId="0D0EE4F8" w14:textId="77777777" w:rsidR="006E6AC7" w:rsidRPr="00E1101C" w:rsidRDefault="006E6AC7" w:rsidP="00E1101C">
      <w:pPr>
        <w:pStyle w:val="Balk4"/>
        <w:ind w:left="0" w:right="63" w:firstLine="708"/>
        <w:jc w:val="both"/>
        <w:rPr>
          <w:rFonts w:cs="Times New Roman"/>
          <w:i w:val="0"/>
          <w:u w:val="single"/>
        </w:rPr>
      </w:pPr>
      <w:r w:rsidRPr="00E1101C">
        <w:rPr>
          <w:rFonts w:cs="Times New Roman"/>
          <w:b w:val="0"/>
          <w:i w:val="0"/>
        </w:rPr>
        <w:t>Kırıkkale Üniversitesi Ön Lisans ve Lisans Eğitim-Öğretim Yönetmeliği</w:t>
      </w:r>
      <w:r w:rsidRPr="00E1101C">
        <w:rPr>
          <w:rFonts w:cs="Times New Roman"/>
          <w:i w:val="0"/>
          <w:u w:val="single"/>
        </w:rPr>
        <w:t xml:space="preserve"> </w:t>
      </w:r>
    </w:p>
    <w:p w14:paraId="3ED0B72D" w14:textId="4FF7758E" w:rsidR="006E6AC7" w:rsidRPr="00E1101C" w:rsidRDefault="00E1101C" w:rsidP="00E1101C">
      <w:pPr>
        <w:pStyle w:val="Balk4"/>
        <w:ind w:left="0" w:right="63" w:firstLine="708"/>
        <w:jc w:val="both"/>
        <w:rPr>
          <w:rFonts w:cs="Times New Roman"/>
          <w:b w:val="0"/>
          <w:i w:val="0"/>
          <w:u w:val="single"/>
        </w:rPr>
      </w:pPr>
      <w:hyperlink r:id="rId33" w:history="1">
        <w:r w:rsidRPr="00E1101C">
          <w:rPr>
            <w:rStyle w:val="Kpr"/>
            <w:rFonts w:cs="Times New Roman"/>
            <w:b w:val="0"/>
            <w:i w:val="0"/>
            <w:color w:val="auto"/>
          </w:rPr>
          <w:t>https://www.resmigazete.gov.tr/eskiler/2020/07/20200726-1.htm</w:t>
        </w:r>
      </w:hyperlink>
    </w:p>
    <w:p w14:paraId="68100F4A" w14:textId="77777777" w:rsidR="006E6AC7" w:rsidRPr="00E1101C" w:rsidRDefault="006E6AC7" w:rsidP="006E6AC7">
      <w:pPr>
        <w:pStyle w:val="Balk4"/>
        <w:ind w:left="709" w:right="63"/>
        <w:jc w:val="both"/>
        <w:rPr>
          <w:rFonts w:cs="Times New Roman"/>
          <w:b w:val="0"/>
          <w:i w:val="0"/>
          <w:u w:val="single"/>
        </w:rPr>
      </w:pPr>
    </w:p>
    <w:p w14:paraId="4B2770D5" w14:textId="77777777" w:rsidR="006E6AC7" w:rsidRPr="00E1101C" w:rsidRDefault="006E6AC7" w:rsidP="00E1101C">
      <w:pPr>
        <w:pStyle w:val="Balk4"/>
        <w:ind w:right="63" w:firstLine="590"/>
        <w:jc w:val="both"/>
        <w:rPr>
          <w:rFonts w:cs="Times New Roman"/>
          <w:b w:val="0"/>
          <w:i w:val="0"/>
        </w:rPr>
      </w:pPr>
      <w:r w:rsidRPr="00E1101C">
        <w:rPr>
          <w:rFonts w:cs="Times New Roman"/>
          <w:b w:val="0"/>
          <w:i w:val="0"/>
        </w:rPr>
        <w:t>Kırıkkale Üniversitesi Ön Lisans ve Lisans Eğitim-Öğretim Yönergesi</w:t>
      </w:r>
    </w:p>
    <w:p w14:paraId="528AD0FE" w14:textId="77777777" w:rsidR="00F13BD8" w:rsidRPr="00E1101C" w:rsidRDefault="006E6AC7" w:rsidP="006E6AC7">
      <w:pPr>
        <w:pStyle w:val="Balk4"/>
        <w:ind w:right="63" w:firstLine="590"/>
        <w:jc w:val="both"/>
        <w:rPr>
          <w:rFonts w:cs="Times New Roman"/>
          <w:i w:val="0"/>
          <w:u w:val="single"/>
        </w:rPr>
      </w:pPr>
      <w:hyperlink r:id="rId34" w:history="1">
        <w:r w:rsidRPr="00E1101C">
          <w:rPr>
            <w:rStyle w:val="Kpr"/>
            <w:rFonts w:cs="Times New Roman"/>
            <w:b w:val="0"/>
            <w:i w:val="0"/>
            <w:color w:val="auto"/>
          </w:rPr>
          <w:t>https://oidb.kku.edu.tr/Idari/Sayfa/Index?Sayfa=Yonergeler</w:t>
        </w:r>
      </w:hyperlink>
      <w:r w:rsidRPr="00E1101C">
        <w:rPr>
          <w:rFonts w:cs="Times New Roman"/>
          <w:b w:val="0"/>
          <w:i w:val="0"/>
          <w:u w:val="single"/>
        </w:rPr>
        <w:t xml:space="preserve"> </w:t>
      </w:r>
    </w:p>
    <w:p w14:paraId="328089B3" w14:textId="77777777" w:rsidR="00F13BD8" w:rsidRPr="00411245" w:rsidRDefault="00F13BD8" w:rsidP="00F13BD8">
      <w:pPr>
        <w:pStyle w:val="Balk4"/>
        <w:ind w:right="63"/>
        <w:jc w:val="both"/>
        <w:rPr>
          <w:rFonts w:cs="Times New Roman"/>
        </w:rPr>
      </w:pPr>
    </w:p>
    <w:p w14:paraId="546B6488" w14:textId="77777777" w:rsidR="00F13BD8" w:rsidRPr="00411245" w:rsidRDefault="00F13BD8" w:rsidP="00F13BD8">
      <w:pPr>
        <w:pStyle w:val="Balk4"/>
        <w:ind w:left="567" w:right="63"/>
        <w:jc w:val="both"/>
        <w:rPr>
          <w:rFonts w:cs="Times New Roman"/>
          <w:b w:val="0"/>
          <w:bCs w:val="0"/>
          <w:iCs/>
          <w:color w:val="000000" w:themeColor="text1"/>
        </w:rPr>
      </w:pPr>
    </w:p>
    <w:p w14:paraId="36FC9265" w14:textId="77777777"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B.3. Öğrenme Kaynakları ve Akademik Destek Hizmetleri </w:t>
      </w:r>
    </w:p>
    <w:p w14:paraId="1288F021" w14:textId="77777777" w:rsidR="00F13BD8" w:rsidRPr="00411245" w:rsidRDefault="00F13BD8" w:rsidP="00E1101C">
      <w:pPr>
        <w:pStyle w:val="Balk3"/>
      </w:pPr>
      <w:r w:rsidRPr="00411245">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2A70E7C0" w14:textId="77777777" w:rsidR="00F13BD8" w:rsidRPr="00411245" w:rsidRDefault="00F13BD8" w:rsidP="00E1101C">
      <w:pPr>
        <w:pStyle w:val="Balk3"/>
      </w:pPr>
    </w:p>
    <w:p w14:paraId="04E7F207" w14:textId="77777777" w:rsidR="005F346A" w:rsidRDefault="005F346A" w:rsidP="00F13BD8">
      <w:pPr>
        <w:ind w:right="63"/>
        <w:jc w:val="both"/>
        <w:rPr>
          <w:rFonts w:ascii="Times New Roman" w:hAnsi="Times New Roman" w:cs="Times New Roman"/>
          <w:b/>
          <w:sz w:val="24"/>
          <w:szCs w:val="24"/>
          <w:u w:val="single"/>
        </w:rPr>
      </w:pPr>
    </w:p>
    <w:p w14:paraId="1F50739F" w14:textId="77777777" w:rsidR="005F346A" w:rsidRDefault="005F346A" w:rsidP="00F13BD8">
      <w:pPr>
        <w:ind w:right="63"/>
        <w:jc w:val="both"/>
        <w:rPr>
          <w:rFonts w:ascii="Times New Roman" w:hAnsi="Times New Roman" w:cs="Times New Roman"/>
          <w:b/>
          <w:sz w:val="24"/>
          <w:szCs w:val="24"/>
          <w:u w:val="single"/>
        </w:rPr>
      </w:pPr>
    </w:p>
    <w:p w14:paraId="2C03257F" w14:textId="77777777" w:rsidR="005F346A" w:rsidRDefault="005F346A" w:rsidP="00F13BD8">
      <w:pPr>
        <w:ind w:right="63"/>
        <w:jc w:val="both"/>
        <w:rPr>
          <w:rFonts w:ascii="Times New Roman" w:hAnsi="Times New Roman" w:cs="Times New Roman"/>
          <w:b/>
          <w:sz w:val="24"/>
          <w:szCs w:val="24"/>
          <w:u w:val="single"/>
        </w:rPr>
      </w:pPr>
    </w:p>
    <w:p w14:paraId="2B63A499" w14:textId="77777777" w:rsidR="005F346A" w:rsidRDefault="005F346A" w:rsidP="00F13BD8">
      <w:pPr>
        <w:ind w:right="63"/>
        <w:jc w:val="both"/>
        <w:rPr>
          <w:rFonts w:ascii="Times New Roman" w:hAnsi="Times New Roman" w:cs="Times New Roman"/>
          <w:b/>
          <w:sz w:val="24"/>
          <w:szCs w:val="24"/>
          <w:u w:val="single"/>
        </w:rPr>
      </w:pPr>
    </w:p>
    <w:p w14:paraId="48776859" w14:textId="0FC2487D"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 xml:space="preserve">İLGİLİ BİRİM: Fakülte/Enstitü/MYO/YO/KUZEM/SEM/TÖMER/Kütüphane ve </w:t>
      </w:r>
      <w:r w:rsidRPr="00411245">
        <w:rPr>
          <w:rFonts w:ascii="Times New Roman" w:hAnsi="Times New Roman" w:cs="Times New Roman"/>
          <w:b/>
          <w:sz w:val="24"/>
          <w:szCs w:val="24"/>
          <w:u w:val="single"/>
        </w:rPr>
        <w:lastRenderedPageBreak/>
        <w:t>Dokümantasyon Daire Başkanlığı</w:t>
      </w:r>
      <w:r>
        <w:rPr>
          <w:rFonts w:ascii="Times New Roman" w:hAnsi="Times New Roman" w:cs="Times New Roman"/>
          <w:b/>
          <w:sz w:val="24"/>
          <w:szCs w:val="24"/>
          <w:u w:val="single"/>
        </w:rPr>
        <w:t>/Strateji Geliştirme Dairesi</w:t>
      </w:r>
    </w:p>
    <w:p w14:paraId="27EAEFA2" w14:textId="77777777" w:rsidR="00F13BD8" w:rsidRPr="00411245" w:rsidRDefault="00F13BD8" w:rsidP="00F13BD8">
      <w:pPr>
        <w:ind w:right="63"/>
        <w:jc w:val="both"/>
        <w:rPr>
          <w:rFonts w:ascii="Times New Roman" w:hAnsi="Times New Roman" w:cs="Times New Roman"/>
          <w:sz w:val="24"/>
          <w:szCs w:val="24"/>
        </w:rPr>
      </w:pPr>
    </w:p>
    <w:p w14:paraId="7AF7D065" w14:textId="77777777" w:rsidR="00F13BD8" w:rsidRPr="00411245" w:rsidRDefault="00F13BD8" w:rsidP="00F13BD8">
      <w:pPr>
        <w:pStyle w:val="Balk4"/>
      </w:pPr>
      <w:r w:rsidRPr="00411245">
        <w:t>B.3.1. Öğrenme ortam ve kaynakları</w:t>
      </w:r>
    </w:p>
    <w:p w14:paraId="1002BBE3" w14:textId="77777777" w:rsidR="00F13BD8" w:rsidRPr="00411245" w:rsidRDefault="00F13BD8" w:rsidP="00F13BD8">
      <w:pPr>
        <w:pStyle w:val="Balk4"/>
      </w:pPr>
    </w:p>
    <w:p w14:paraId="53EEBD6B" w14:textId="77777777" w:rsidR="00F13BD8" w:rsidRPr="00411245" w:rsidRDefault="00F13BD8" w:rsidP="00F13BD8">
      <w:pPr>
        <w:pStyle w:val="Balk4"/>
        <w:ind w:right="63"/>
        <w:jc w:val="center"/>
        <w:rPr>
          <w:rFonts w:cs="Times New Roman"/>
        </w:rPr>
      </w:pPr>
      <w:r w:rsidRPr="00411245">
        <w:rPr>
          <w:rFonts w:cs="Times New Roman"/>
        </w:rPr>
        <w:t>Olgunluk düzeyi</w:t>
      </w:r>
    </w:p>
    <w:tbl>
      <w:tblPr>
        <w:tblStyle w:val="TabloKlavuzu"/>
        <w:tblW w:w="0" w:type="auto"/>
        <w:tblInd w:w="507" w:type="dxa"/>
        <w:tblLook w:val="04A0" w:firstRow="1" w:lastRow="0" w:firstColumn="1" w:lastColumn="0" w:noHBand="0" w:noVBand="1"/>
      </w:tblPr>
      <w:tblGrid>
        <w:gridCol w:w="1730"/>
        <w:gridCol w:w="1615"/>
        <w:gridCol w:w="2021"/>
        <w:gridCol w:w="1611"/>
        <w:gridCol w:w="1578"/>
      </w:tblGrid>
      <w:tr w:rsidR="00F13BD8" w:rsidRPr="00411245" w14:paraId="69E6E31B" w14:textId="77777777" w:rsidTr="005F346A">
        <w:tc>
          <w:tcPr>
            <w:tcW w:w="1756" w:type="dxa"/>
            <w:shd w:val="clear" w:color="auto" w:fill="auto"/>
          </w:tcPr>
          <w:p w14:paraId="6AC8A44B" w14:textId="77777777" w:rsidR="00F13BD8" w:rsidRPr="00411245" w:rsidRDefault="00F13BD8" w:rsidP="00E1101C">
            <w:pPr>
              <w:pStyle w:val="Balk3"/>
            </w:pPr>
            <w:r w:rsidRPr="00411245">
              <w:t>1</w:t>
            </w:r>
          </w:p>
        </w:tc>
        <w:tc>
          <w:tcPr>
            <w:tcW w:w="1673" w:type="dxa"/>
            <w:shd w:val="clear" w:color="auto" w:fill="FFFF00"/>
          </w:tcPr>
          <w:p w14:paraId="2E53C323" w14:textId="77777777" w:rsidR="00F13BD8" w:rsidRPr="00411245" w:rsidRDefault="00F13BD8" w:rsidP="00E1101C">
            <w:pPr>
              <w:pStyle w:val="Balk3"/>
            </w:pPr>
            <w:r w:rsidRPr="00411245">
              <w:t>2</w:t>
            </w:r>
          </w:p>
        </w:tc>
        <w:tc>
          <w:tcPr>
            <w:tcW w:w="2021" w:type="dxa"/>
            <w:shd w:val="clear" w:color="auto" w:fill="auto"/>
          </w:tcPr>
          <w:p w14:paraId="5E71F326" w14:textId="77777777" w:rsidR="00F13BD8" w:rsidRPr="00411245" w:rsidRDefault="00F13BD8" w:rsidP="00E1101C">
            <w:pPr>
              <w:pStyle w:val="Balk3"/>
            </w:pPr>
            <w:r w:rsidRPr="00411245">
              <w:t>3</w:t>
            </w:r>
          </w:p>
        </w:tc>
        <w:tc>
          <w:tcPr>
            <w:tcW w:w="1689" w:type="dxa"/>
            <w:shd w:val="clear" w:color="auto" w:fill="auto"/>
          </w:tcPr>
          <w:p w14:paraId="5489E60D" w14:textId="77777777" w:rsidR="00F13BD8" w:rsidRPr="00411245" w:rsidRDefault="00F13BD8" w:rsidP="00E1101C">
            <w:pPr>
              <w:pStyle w:val="Balk3"/>
            </w:pPr>
            <w:r w:rsidRPr="00411245">
              <w:t>4</w:t>
            </w:r>
          </w:p>
        </w:tc>
        <w:tc>
          <w:tcPr>
            <w:tcW w:w="1642" w:type="dxa"/>
            <w:shd w:val="clear" w:color="auto" w:fill="auto"/>
          </w:tcPr>
          <w:p w14:paraId="494B541E" w14:textId="77777777" w:rsidR="00F13BD8" w:rsidRPr="00411245" w:rsidRDefault="00F13BD8" w:rsidP="00E1101C">
            <w:pPr>
              <w:pStyle w:val="Balk3"/>
            </w:pPr>
            <w:r w:rsidRPr="00411245">
              <w:t>5</w:t>
            </w:r>
          </w:p>
        </w:tc>
      </w:tr>
      <w:tr w:rsidR="00F13BD8" w:rsidRPr="00411245" w14:paraId="2D135DB9" w14:textId="77777777" w:rsidTr="005F346A">
        <w:tc>
          <w:tcPr>
            <w:tcW w:w="1756" w:type="dxa"/>
            <w:shd w:val="clear" w:color="auto" w:fill="auto"/>
          </w:tcPr>
          <w:p w14:paraId="59A36557"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eğitim-öğretim faaliyetlerini sürdürebilmek için yeterli kaynağı bulunmamaktadır. </w:t>
            </w:r>
          </w:p>
        </w:tc>
        <w:tc>
          <w:tcPr>
            <w:tcW w:w="1673" w:type="dxa"/>
            <w:shd w:val="clear" w:color="auto" w:fill="FFFF00"/>
          </w:tcPr>
          <w:p w14:paraId="6C738EF9"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eğitim-öğretim faaliyetlerini sürdürebilmek için uygun nitelik ve nicelikte öğrenme kaynaklarının (sınıf, laboratuvar, stüdyo, öğrenme yönetim sistemi, basılı/e-kaynak ve materyal, insan kaynakları vb.) oluşturulmasına yönelik planları vardır. </w:t>
            </w:r>
          </w:p>
        </w:tc>
        <w:tc>
          <w:tcPr>
            <w:tcW w:w="2021" w:type="dxa"/>
            <w:shd w:val="clear" w:color="auto" w:fill="auto"/>
          </w:tcPr>
          <w:p w14:paraId="2840D487"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genelinde öğrenme kaynaklarının yönetimi alana özgü koşullar, erişilebilirlik ve birimler arası denge gözetilerek gerçekleştirilmektedir. </w:t>
            </w:r>
          </w:p>
        </w:tc>
        <w:tc>
          <w:tcPr>
            <w:tcW w:w="1689" w:type="dxa"/>
            <w:shd w:val="clear" w:color="auto" w:fill="auto"/>
          </w:tcPr>
          <w:p w14:paraId="5A261270"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Öğrenme kaynaklarının geliştirilmesine ve kullanımına yönelik izleme ve iyileştirilme yapılmaktadır. </w:t>
            </w:r>
          </w:p>
        </w:tc>
        <w:tc>
          <w:tcPr>
            <w:tcW w:w="1642" w:type="dxa"/>
            <w:shd w:val="clear" w:color="auto" w:fill="auto"/>
          </w:tcPr>
          <w:p w14:paraId="019E32E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5AFF5693" w14:textId="77777777" w:rsidR="00F13BD8" w:rsidRPr="00411245" w:rsidRDefault="00F13BD8" w:rsidP="00E1101C">
      <w:pPr>
        <w:pStyle w:val="Balk3"/>
      </w:pPr>
    </w:p>
    <w:p w14:paraId="396E772F" w14:textId="23EE6D84" w:rsidR="00341EEA" w:rsidRPr="00CD2B65" w:rsidRDefault="00F13BD8" w:rsidP="00341EEA">
      <w:pPr>
        <w:pStyle w:val="Balk4"/>
        <w:ind w:right="63"/>
        <w:jc w:val="both"/>
        <w:rPr>
          <w:rFonts w:cs="Times New Roman"/>
          <w:b w:val="0"/>
          <w:bCs w:val="0"/>
          <w:i w:val="0"/>
        </w:rPr>
      </w:pPr>
      <w:r w:rsidRPr="00411245">
        <w:rPr>
          <w:rFonts w:cs="Times New Roman"/>
          <w:i w:val="0"/>
          <w:u w:val="single"/>
        </w:rPr>
        <w:t>AÇIKLAMA:</w:t>
      </w:r>
      <w:r w:rsidR="00341EEA">
        <w:rPr>
          <w:rFonts w:cs="Times New Roman"/>
          <w:i w:val="0"/>
          <w:u w:val="single"/>
        </w:rPr>
        <w:t xml:space="preserve"> </w:t>
      </w:r>
      <w:r w:rsidR="00341EEA" w:rsidRPr="00CD2B65">
        <w:rPr>
          <w:rFonts w:cs="Times New Roman"/>
          <w:b w:val="0"/>
          <w:bCs w:val="0"/>
          <w:i w:val="0"/>
        </w:rPr>
        <w:t>Olgunluk Düzeyi:</w:t>
      </w:r>
      <w:r w:rsidR="00E1101C">
        <w:rPr>
          <w:rFonts w:cs="Times New Roman"/>
          <w:b w:val="0"/>
          <w:bCs w:val="0"/>
          <w:i w:val="0"/>
        </w:rPr>
        <w:t>2</w:t>
      </w:r>
    </w:p>
    <w:p w14:paraId="5573332F" w14:textId="2A55B5E2" w:rsidR="00341EEA" w:rsidRPr="00E1101C" w:rsidRDefault="00E1101C" w:rsidP="00341EEA">
      <w:pPr>
        <w:spacing w:before="100" w:beforeAutospacing="1" w:after="100" w:afterAutospacing="1"/>
        <w:jc w:val="both"/>
        <w:rPr>
          <w:rFonts w:ascii="Times New Roman" w:hAnsi="Times New Roman" w:cs="Times New Roman"/>
          <w:sz w:val="24"/>
          <w:szCs w:val="24"/>
          <w:lang w:eastAsia="tr-TR"/>
        </w:rPr>
      </w:pPr>
      <w:r>
        <w:rPr>
          <w:rFonts w:ascii="Times New Roman" w:hAnsi="Times New Roman" w:cs="Times New Roman"/>
          <w:sz w:val="24"/>
          <w:szCs w:val="24"/>
          <w:lang w:eastAsia="tr-TR"/>
        </w:rPr>
        <w:t>K</w:t>
      </w:r>
      <w:r w:rsidR="00341EEA" w:rsidRPr="00E1101C">
        <w:rPr>
          <w:rFonts w:ascii="Times New Roman" w:hAnsi="Times New Roman" w:cs="Times New Roman"/>
          <w:sz w:val="24"/>
          <w:szCs w:val="24"/>
          <w:lang w:eastAsia="tr-TR"/>
        </w:rPr>
        <w:t>ütüphane; ders kitapları, çevrimiçi (online) kitaplar/belgeler/videolar vb. kaynaklar uygun nitelik ve niceliktedir, erişilebilirdir ve öğrencilerin bilgisine/kullanımına sunulmuştur. Öğrenme ortamı ve kaynaklarının kullanımı izlenmekte ve iyileştirilmektedir. Öğrenme ortamı ve kaynakları öğrenci-öğrenci, öğrenci-öğretim elemanı ve öğrenci-materyal etkileşimini geliştirmeye yönelmektedir.</w:t>
      </w:r>
      <w:r>
        <w:rPr>
          <w:rFonts w:ascii="Times New Roman" w:hAnsi="Times New Roman" w:cs="Times New Roman"/>
          <w:sz w:val="24"/>
          <w:szCs w:val="24"/>
          <w:lang w:eastAsia="tr-TR"/>
        </w:rPr>
        <w:t xml:space="preserve"> Ancak, sınıf ve laboratuvar durumu eğitim-öğretim faaliyetlerini sürdürmek için ideal kaynakları sunmakta zorluk yaşamaktadır, geliştirmek için planlar yapılmaktadır.</w:t>
      </w:r>
    </w:p>
    <w:p w14:paraId="3F7F83F7" w14:textId="77777777" w:rsidR="00341EEA" w:rsidRPr="00CD2B65" w:rsidRDefault="00341EEA" w:rsidP="00341EEA">
      <w:pPr>
        <w:pStyle w:val="Balk4"/>
        <w:ind w:right="63"/>
        <w:jc w:val="both"/>
        <w:rPr>
          <w:rFonts w:cs="Times New Roman"/>
        </w:rPr>
      </w:pPr>
      <w:r>
        <w:rPr>
          <w:rFonts w:cs="Times New Roman"/>
        </w:rPr>
        <w:t>Kanıtlar</w:t>
      </w:r>
    </w:p>
    <w:p w14:paraId="1F6CD081" w14:textId="02AF4AA6" w:rsidR="00341EEA" w:rsidRPr="00E1101C" w:rsidRDefault="00341EEA" w:rsidP="00E1101C">
      <w:pPr>
        <w:pStyle w:val="Balk4"/>
        <w:ind w:left="567" w:right="63"/>
        <w:jc w:val="both"/>
        <w:rPr>
          <w:rFonts w:cs="Times New Roman"/>
        </w:rPr>
      </w:pPr>
      <w:r w:rsidRPr="00E1101C">
        <w:rPr>
          <w:rFonts w:cs="Times New Roman"/>
          <w:b w:val="0"/>
          <w:bCs w:val="0"/>
          <w:i w:val="0"/>
          <w:iCs/>
        </w:rPr>
        <w:t>Meslek Yüksekokulumuza ait programların ders ve içeriklerine ait bilgi paketi</w:t>
      </w:r>
    </w:p>
    <w:p w14:paraId="6DB49C2F" w14:textId="77777777" w:rsidR="00341EEA" w:rsidRPr="00E1101C" w:rsidRDefault="00341EEA" w:rsidP="00E1101C">
      <w:pPr>
        <w:ind w:right="63" w:firstLine="567"/>
        <w:jc w:val="both"/>
        <w:rPr>
          <w:rFonts w:ascii="Times New Roman" w:hAnsi="Times New Roman" w:cs="Times New Roman"/>
          <w:sz w:val="24"/>
          <w:szCs w:val="24"/>
        </w:rPr>
      </w:pPr>
      <w:hyperlink r:id="rId35" w:history="1">
        <w:r w:rsidRPr="00E1101C">
          <w:rPr>
            <w:rStyle w:val="Kpr"/>
            <w:rFonts w:ascii="Times New Roman" w:hAnsi="Times New Roman" w:cs="Times New Roman"/>
            <w:color w:val="auto"/>
            <w:sz w:val="24"/>
            <w:szCs w:val="24"/>
          </w:rPr>
          <w:t>obs.kku.edu.tr/oibs/bologna/index.aspx?lang=tr#</w:t>
        </w:r>
      </w:hyperlink>
    </w:p>
    <w:p w14:paraId="44D8999B" w14:textId="77777777" w:rsidR="00341EEA" w:rsidRPr="00E1101C" w:rsidRDefault="00341EEA" w:rsidP="00341EEA">
      <w:pPr>
        <w:ind w:left="567" w:right="63"/>
        <w:jc w:val="both"/>
        <w:rPr>
          <w:rFonts w:ascii="Times New Roman" w:hAnsi="Times New Roman" w:cs="Times New Roman"/>
          <w:bCs/>
          <w:iCs/>
          <w:sz w:val="24"/>
          <w:szCs w:val="24"/>
        </w:rPr>
      </w:pPr>
    </w:p>
    <w:p w14:paraId="6F5BF1C9" w14:textId="19CF75EF" w:rsidR="00341EEA" w:rsidRPr="00E1101C" w:rsidRDefault="00341EEA" w:rsidP="00E1101C">
      <w:pPr>
        <w:pStyle w:val="Balk4"/>
        <w:ind w:right="63" w:firstLine="449"/>
        <w:jc w:val="both"/>
        <w:rPr>
          <w:rFonts w:cs="Times New Roman"/>
          <w:i w:val="0"/>
          <w:u w:val="single"/>
        </w:rPr>
      </w:pPr>
      <w:r w:rsidRPr="00E1101C">
        <w:rPr>
          <w:rFonts w:cs="Times New Roman"/>
          <w:b w:val="0"/>
          <w:i w:val="0"/>
        </w:rPr>
        <w:t>Kırıkkale Üniversitesi Ön Lisans ve Lisans Eğitim-Öğretim Yönetmeliği</w:t>
      </w:r>
      <w:r w:rsidRPr="00E1101C">
        <w:rPr>
          <w:rFonts w:cs="Times New Roman"/>
          <w:i w:val="0"/>
          <w:u w:val="single"/>
        </w:rPr>
        <w:t xml:space="preserve"> </w:t>
      </w:r>
    </w:p>
    <w:p w14:paraId="3557A195" w14:textId="466BC366" w:rsidR="00341EEA" w:rsidRPr="00E1101C" w:rsidRDefault="00E1101C" w:rsidP="00E1101C">
      <w:pPr>
        <w:pStyle w:val="Balk4"/>
        <w:ind w:right="63" w:firstLine="449"/>
        <w:jc w:val="both"/>
        <w:rPr>
          <w:rFonts w:cs="Times New Roman"/>
          <w:b w:val="0"/>
          <w:i w:val="0"/>
          <w:u w:val="single"/>
        </w:rPr>
      </w:pPr>
      <w:hyperlink r:id="rId36" w:history="1">
        <w:r w:rsidRPr="00E1101C">
          <w:rPr>
            <w:rStyle w:val="Kpr"/>
            <w:rFonts w:cs="Times New Roman"/>
            <w:b w:val="0"/>
            <w:i w:val="0"/>
            <w:color w:val="auto"/>
          </w:rPr>
          <w:t>https://www.resmigazete.gov.tr/eskiler/2020/07/20200726-1.htm</w:t>
        </w:r>
      </w:hyperlink>
      <w:r w:rsidR="00341EEA" w:rsidRPr="00E1101C">
        <w:rPr>
          <w:rStyle w:val="Kpr"/>
          <w:rFonts w:cs="Times New Roman"/>
          <w:b w:val="0"/>
          <w:i w:val="0"/>
          <w:color w:val="auto"/>
        </w:rPr>
        <w:t xml:space="preserve"> </w:t>
      </w:r>
    </w:p>
    <w:p w14:paraId="7DDEAAD1" w14:textId="77777777" w:rsidR="00341EEA" w:rsidRPr="00E1101C" w:rsidRDefault="00341EEA" w:rsidP="00341EEA">
      <w:pPr>
        <w:pStyle w:val="Balk4"/>
        <w:ind w:left="709" w:right="63"/>
        <w:jc w:val="both"/>
        <w:rPr>
          <w:rFonts w:cs="Times New Roman"/>
          <w:b w:val="0"/>
          <w:i w:val="0"/>
          <w:u w:val="single"/>
        </w:rPr>
      </w:pPr>
    </w:p>
    <w:p w14:paraId="624BFE06" w14:textId="77777777" w:rsidR="00341EEA" w:rsidRPr="00E1101C" w:rsidRDefault="00341EEA" w:rsidP="00E1101C">
      <w:pPr>
        <w:pStyle w:val="Balk4"/>
        <w:ind w:right="63" w:firstLine="449"/>
        <w:jc w:val="both"/>
        <w:rPr>
          <w:rFonts w:cs="Times New Roman"/>
          <w:b w:val="0"/>
          <w:i w:val="0"/>
        </w:rPr>
      </w:pPr>
      <w:r w:rsidRPr="00E1101C">
        <w:rPr>
          <w:rFonts w:cs="Times New Roman"/>
          <w:b w:val="0"/>
          <w:i w:val="0"/>
        </w:rPr>
        <w:t>Kırıkkale Üniversitesi Ön Lisans ve Lisans Eğitim-Öğretim Yönergesi</w:t>
      </w:r>
    </w:p>
    <w:p w14:paraId="44E7B20A" w14:textId="77777777" w:rsidR="00341EEA" w:rsidRPr="00E1101C" w:rsidRDefault="00341EEA" w:rsidP="00E1101C">
      <w:pPr>
        <w:pStyle w:val="Balk4"/>
        <w:ind w:right="63" w:firstLine="449"/>
        <w:jc w:val="both"/>
        <w:rPr>
          <w:rFonts w:cs="Times New Roman"/>
          <w:b w:val="0"/>
          <w:i w:val="0"/>
          <w:u w:val="single"/>
        </w:rPr>
      </w:pPr>
      <w:hyperlink r:id="rId37" w:history="1">
        <w:r w:rsidRPr="00E1101C">
          <w:rPr>
            <w:rStyle w:val="Kpr"/>
            <w:rFonts w:cs="Times New Roman"/>
            <w:b w:val="0"/>
            <w:i w:val="0"/>
            <w:color w:val="auto"/>
          </w:rPr>
          <w:t>https://oidb.kku.edu.tr/Idari/Sayfa/Index?Sayfa=Yonergeler</w:t>
        </w:r>
      </w:hyperlink>
      <w:r w:rsidRPr="00E1101C">
        <w:rPr>
          <w:rFonts w:cs="Times New Roman"/>
          <w:b w:val="0"/>
          <w:i w:val="0"/>
          <w:u w:val="single"/>
        </w:rPr>
        <w:t xml:space="preserve"> </w:t>
      </w:r>
    </w:p>
    <w:p w14:paraId="07A5FC6F" w14:textId="77777777" w:rsidR="00341EEA" w:rsidRPr="00E1101C" w:rsidRDefault="00341EEA" w:rsidP="00341EEA">
      <w:pPr>
        <w:pStyle w:val="Balk4"/>
        <w:ind w:left="709" w:right="63"/>
        <w:jc w:val="both"/>
        <w:rPr>
          <w:rFonts w:cs="Times New Roman"/>
          <w:i w:val="0"/>
          <w:u w:val="single"/>
        </w:rPr>
      </w:pPr>
    </w:p>
    <w:p w14:paraId="05D1D6CA" w14:textId="77777777" w:rsidR="00341EEA" w:rsidRPr="00E1101C" w:rsidRDefault="00341EEA" w:rsidP="00E1101C">
      <w:pPr>
        <w:pStyle w:val="Balk4"/>
        <w:ind w:right="63" w:firstLine="449"/>
        <w:jc w:val="both"/>
        <w:rPr>
          <w:rFonts w:cs="Times New Roman"/>
          <w:b w:val="0"/>
          <w:i w:val="0"/>
        </w:rPr>
      </w:pPr>
      <w:r w:rsidRPr="00E1101C">
        <w:rPr>
          <w:rFonts w:cs="Times New Roman"/>
          <w:b w:val="0"/>
          <w:i w:val="0"/>
        </w:rPr>
        <w:t>Kırıkkale Üniversitesi Staj ve Zorunlu Uygulamalı Eğitim Yönergesi</w:t>
      </w:r>
    </w:p>
    <w:p w14:paraId="01D761E8" w14:textId="4C4F1D81" w:rsidR="00341EEA" w:rsidRPr="00E1101C" w:rsidRDefault="00E1101C" w:rsidP="00E1101C">
      <w:pPr>
        <w:ind w:right="63" w:firstLine="567"/>
        <w:jc w:val="both"/>
        <w:rPr>
          <w:rFonts w:ascii="Times New Roman" w:hAnsi="Times New Roman" w:cs="Times New Roman"/>
          <w:bCs/>
          <w:iCs/>
          <w:sz w:val="24"/>
          <w:szCs w:val="24"/>
          <w:u w:val="single"/>
        </w:rPr>
      </w:pPr>
      <w:hyperlink r:id="rId38" w:history="1">
        <w:r w:rsidRPr="00E1101C">
          <w:rPr>
            <w:rStyle w:val="Kpr"/>
            <w:rFonts w:ascii="Times New Roman" w:hAnsi="Times New Roman" w:cs="Times New Roman"/>
            <w:color w:val="auto"/>
            <w:sz w:val="24"/>
            <w:szCs w:val="24"/>
          </w:rPr>
          <w:t>https://oidb.kku.edu.tr/Idari/Sayfa/Index?Sayfa=Yonergeler</w:t>
        </w:r>
      </w:hyperlink>
    </w:p>
    <w:p w14:paraId="3ED3BECC" w14:textId="77777777" w:rsidR="00F13BD8" w:rsidRPr="00411245" w:rsidRDefault="00F13BD8" w:rsidP="00BD469A">
      <w:pPr>
        <w:pStyle w:val="Balk4"/>
        <w:ind w:left="0" w:right="63"/>
        <w:jc w:val="both"/>
        <w:rPr>
          <w:rFonts w:cs="Times New Roman"/>
        </w:rPr>
      </w:pPr>
    </w:p>
    <w:p w14:paraId="2FF12486" w14:textId="77777777" w:rsidR="00F13BD8" w:rsidRPr="00411245" w:rsidRDefault="00F13BD8" w:rsidP="00E1101C">
      <w:pPr>
        <w:pStyle w:val="Balk3"/>
      </w:pPr>
    </w:p>
    <w:p w14:paraId="5112E898"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lastRenderedPageBreak/>
        <w:t>İLGİLİ BİRİM: Fakülte/Enstitü/MYO/YO/Araştırma ve Uygulama Merkezleri/Sağlık Kültür ve Spor Daire Başkanlığı</w:t>
      </w:r>
      <w:r w:rsidRPr="00411245">
        <w:rPr>
          <w:rFonts w:ascii="Times New Roman" w:hAnsi="Times New Roman" w:cs="Times New Roman"/>
          <w:b/>
          <w:color w:val="000000" w:themeColor="text1"/>
          <w:sz w:val="24"/>
          <w:szCs w:val="24"/>
          <w:u w:val="single"/>
        </w:rPr>
        <w:t>/ KAPUM, SEM, Teknoloji Transfer Ofisi, SKS, DRUAM</w:t>
      </w:r>
    </w:p>
    <w:p w14:paraId="5D71E6BC" w14:textId="77777777" w:rsidR="00F13BD8" w:rsidRPr="00411245" w:rsidRDefault="00F13BD8" w:rsidP="00F13BD8">
      <w:pPr>
        <w:ind w:right="63"/>
        <w:jc w:val="both"/>
        <w:rPr>
          <w:rFonts w:ascii="Times New Roman" w:hAnsi="Times New Roman" w:cs="Times New Roman"/>
          <w:sz w:val="24"/>
          <w:szCs w:val="24"/>
        </w:rPr>
      </w:pPr>
    </w:p>
    <w:p w14:paraId="75AD9A21" w14:textId="77777777" w:rsidR="00F13BD8" w:rsidRPr="00411245" w:rsidRDefault="00F13BD8" w:rsidP="00F13BD8">
      <w:pPr>
        <w:pStyle w:val="Balk4"/>
      </w:pPr>
      <w:r w:rsidRPr="00411245">
        <w:t>B.3.2. Akademik destek hizmetleri</w:t>
      </w:r>
    </w:p>
    <w:p w14:paraId="1FFECA0B" w14:textId="77777777" w:rsidR="00F13BD8" w:rsidRPr="00411245" w:rsidRDefault="00F13BD8" w:rsidP="00F13BD8">
      <w:pPr>
        <w:pStyle w:val="Balk4"/>
        <w:ind w:right="63"/>
        <w:jc w:val="center"/>
        <w:rPr>
          <w:rFonts w:cs="Times New Roman"/>
        </w:rPr>
      </w:pPr>
      <w:r w:rsidRPr="00411245">
        <w:rPr>
          <w:rFonts w:cs="Times New Roman"/>
        </w:rPr>
        <w:t>Olgunluk düzeyi</w:t>
      </w:r>
    </w:p>
    <w:p w14:paraId="0C99CAC3"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63"/>
        <w:gridCol w:w="1651"/>
        <w:gridCol w:w="1708"/>
        <w:gridCol w:w="1775"/>
        <w:gridCol w:w="1658"/>
      </w:tblGrid>
      <w:tr w:rsidR="00F13BD8" w:rsidRPr="00411245" w14:paraId="73FFCE81" w14:textId="77777777" w:rsidTr="009E31E9">
        <w:tc>
          <w:tcPr>
            <w:tcW w:w="1789" w:type="dxa"/>
            <w:shd w:val="clear" w:color="auto" w:fill="auto"/>
          </w:tcPr>
          <w:p w14:paraId="03044840" w14:textId="77777777" w:rsidR="00F13BD8" w:rsidRPr="00411245" w:rsidRDefault="00F13BD8" w:rsidP="00E1101C">
            <w:pPr>
              <w:pStyle w:val="Balk3"/>
            </w:pPr>
            <w:r w:rsidRPr="00411245">
              <w:t>1</w:t>
            </w:r>
          </w:p>
        </w:tc>
        <w:tc>
          <w:tcPr>
            <w:tcW w:w="1717" w:type="dxa"/>
            <w:shd w:val="clear" w:color="auto" w:fill="auto"/>
          </w:tcPr>
          <w:p w14:paraId="56547592" w14:textId="77777777" w:rsidR="00F13BD8" w:rsidRPr="00411245" w:rsidRDefault="00F13BD8" w:rsidP="00E1101C">
            <w:pPr>
              <w:pStyle w:val="Balk3"/>
            </w:pPr>
            <w:r w:rsidRPr="00411245">
              <w:t>2</w:t>
            </w:r>
          </w:p>
        </w:tc>
        <w:tc>
          <w:tcPr>
            <w:tcW w:w="1754" w:type="dxa"/>
            <w:shd w:val="clear" w:color="auto" w:fill="auto"/>
          </w:tcPr>
          <w:p w14:paraId="012F5656" w14:textId="77777777" w:rsidR="00F13BD8" w:rsidRPr="00411245" w:rsidRDefault="00F13BD8" w:rsidP="00E1101C">
            <w:pPr>
              <w:pStyle w:val="Balk3"/>
            </w:pPr>
            <w:r w:rsidRPr="00411245">
              <w:t>3</w:t>
            </w:r>
          </w:p>
        </w:tc>
        <w:tc>
          <w:tcPr>
            <w:tcW w:w="1797" w:type="dxa"/>
            <w:shd w:val="clear" w:color="auto" w:fill="auto"/>
          </w:tcPr>
          <w:p w14:paraId="100FC1C4" w14:textId="77777777" w:rsidR="00F13BD8" w:rsidRPr="00411245" w:rsidRDefault="00F13BD8" w:rsidP="00E1101C">
            <w:pPr>
              <w:pStyle w:val="Balk3"/>
            </w:pPr>
            <w:r w:rsidRPr="00411245">
              <w:t>4</w:t>
            </w:r>
          </w:p>
        </w:tc>
        <w:tc>
          <w:tcPr>
            <w:tcW w:w="1722" w:type="dxa"/>
            <w:shd w:val="clear" w:color="auto" w:fill="auto"/>
          </w:tcPr>
          <w:p w14:paraId="4789293C" w14:textId="77777777" w:rsidR="00F13BD8" w:rsidRPr="00411245" w:rsidRDefault="00F13BD8" w:rsidP="00E1101C">
            <w:pPr>
              <w:pStyle w:val="Balk3"/>
            </w:pPr>
            <w:r w:rsidRPr="00411245">
              <w:t>5</w:t>
            </w:r>
          </w:p>
        </w:tc>
      </w:tr>
      <w:tr w:rsidR="00F13BD8" w:rsidRPr="00411245" w14:paraId="41A37649" w14:textId="77777777" w:rsidTr="009E31E9">
        <w:tc>
          <w:tcPr>
            <w:tcW w:w="1789" w:type="dxa"/>
            <w:shd w:val="clear" w:color="auto" w:fill="auto"/>
          </w:tcPr>
          <w:p w14:paraId="37A21C01"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öğrencilerin akademik gelişimi ve kariyer planlamasına yönelik destek hizmetileri bulunmamaktadır. </w:t>
            </w:r>
          </w:p>
        </w:tc>
        <w:tc>
          <w:tcPr>
            <w:tcW w:w="1717" w:type="dxa"/>
            <w:shd w:val="clear" w:color="auto" w:fill="auto"/>
          </w:tcPr>
          <w:p w14:paraId="611936FE"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öğrencilerin akademik gelişimi ve kariyer planlaması süreçlerine ilişkin tanımlı ilke ve kurallar bulunmaktadır. </w:t>
            </w:r>
          </w:p>
        </w:tc>
        <w:tc>
          <w:tcPr>
            <w:tcW w:w="1754" w:type="dxa"/>
            <w:shd w:val="clear" w:color="auto" w:fill="auto"/>
          </w:tcPr>
          <w:p w14:paraId="1F5F85F1"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öğrencilerin akademik gelişim ve kariyer planlamasına yönelik destek hizmetleri tanımlı ilke ve kurallar dahilinde yürütülmektedir. </w:t>
            </w:r>
          </w:p>
        </w:tc>
        <w:tc>
          <w:tcPr>
            <w:tcW w:w="1797" w:type="dxa"/>
            <w:shd w:val="clear" w:color="auto" w:fill="auto"/>
          </w:tcPr>
          <w:p w14:paraId="2EA235F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öğrencilerin akademik gelişimi ve kariyer planlamasına ilişkin uygulamalar izlenmekte ve öğrencilerin katılımıyla iyileştirilmektedir. </w:t>
            </w:r>
          </w:p>
        </w:tc>
        <w:tc>
          <w:tcPr>
            <w:tcW w:w="1722" w:type="dxa"/>
            <w:shd w:val="clear" w:color="auto" w:fill="auto"/>
          </w:tcPr>
          <w:p w14:paraId="1FFCD5D1"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36FDB3AC" w14:textId="77777777" w:rsidR="00F13BD8" w:rsidRPr="00411245" w:rsidRDefault="00F13BD8" w:rsidP="00E1101C">
      <w:pPr>
        <w:pStyle w:val="Balk3"/>
      </w:pPr>
    </w:p>
    <w:p w14:paraId="3DE2AF91" w14:textId="77777777" w:rsidR="00BD469A" w:rsidRPr="00CD2B65" w:rsidRDefault="00F13BD8" w:rsidP="00BD469A">
      <w:pPr>
        <w:pStyle w:val="Balk4"/>
        <w:ind w:right="63"/>
        <w:jc w:val="both"/>
        <w:rPr>
          <w:rFonts w:cs="Times New Roman"/>
          <w:b w:val="0"/>
          <w:bCs w:val="0"/>
          <w:i w:val="0"/>
        </w:rPr>
      </w:pPr>
      <w:r w:rsidRPr="00411245">
        <w:rPr>
          <w:rFonts w:cs="Times New Roman"/>
          <w:i w:val="0"/>
          <w:u w:val="single"/>
        </w:rPr>
        <w:t>AÇIKLAMA:</w:t>
      </w:r>
      <w:r w:rsidR="00BD469A">
        <w:rPr>
          <w:rFonts w:cs="Times New Roman"/>
          <w:i w:val="0"/>
          <w:u w:val="single"/>
        </w:rPr>
        <w:t xml:space="preserve"> </w:t>
      </w:r>
      <w:r w:rsidR="00BD469A" w:rsidRPr="00CD2B65">
        <w:rPr>
          <w:rFonts w:cs="Times New Roman"/>
          <w:b w:val="0"/>
          <w:bCs w:val="0"/>
          <w:i w:val="0"/>
        </w:rPr>
        <w:t>Olgunluk Düzeyi:3</w:t>
      </w:r>
    </w:p>
    <w:p w14:paraId="3C761E99" w14:textId="77777777" w:rsidR="00BD469A" w:rsidRPr="00CD2B65" w:rsidRDefault="00BD469A" w:rsidP="00BD469A">
      <w:pPr>
        <w:pStyle w:val="Balk4"/>
        <w:ind w:right="63"/>
        <w:jc w:val="both"/>
        <w:rPr>
          <w:rFonts w:cs="Times New Roman"/>
          <w:b w:val="0"/>
          <w:bCs w:val="0"/>
          <w:i w:val="0"/>
        </w:rPr>
      </w:pPr>
    </w:p>
    <w:p w14:paraId="1A80B404" w14:textId="77777777" w:rsidR="00BD469A" w:rsidRPr="00CD2B65" w:rsidRDefault="00BD469A" w:rsidP="00BD469A">
      <w:pPr>
        <w:spacing w:line="276" w:lineRule="auto"/>
        <w:jc w:val="both"/>
        <w:rPr>
          <w:rFonts w:ascii="Times New Roman" w:hAnsi="Times New Roman" w:cs="Times New Roman"/>
        </w:rPr>
      </w:pPr>
      <w:r w:rsidRPr="00CD2B65">
        <w:rPr>
          <w:rFonts w:ascii="Times New Roman" w:hAnsi="Times New Roman" w:cs="Times New Roman"/>
        </w:rPr>
        <w:t xml:space="preserve">Öğrencinin akademik gelişimini takip eden, yön gösteren, akademik sorunlarına ve kariyer planlamasına destek olan bir danışman öğretim elemanı bulunmaktadır. Danışmanlık sistemi </w:t>
      </w:r>
      <w:r>
        <w:rPr>
          <w:rFonts w:ascii="Times New Roman" w:hAnsi="Times New Roman" w:cs="Times New Roman"/>
        </w:rPr>
        <w:t>ile süreç</w:t>
      </w:r>
      <w:r w:rsidRPr="00CD2B65">
        <w:rPr>
          <w:rFonts w:ascii="Times New Roman" w:hAnsi="Times New Roman" w:cs="Times New Roman"/>
        </w:rPr>
        <w:t xml:space="preserve"> takip edilmekte ve iyileştirilmektedir. Öğrencilerin danışmanlarına erişimi kolaydır ve çeşitli erişimi olanakları (yüz yüze, çevrimiçi) bulunmaktadır. </w:t>
      </w:r>
      <w:r>
        <w:rPr>
          <w:rFonts w:ascii="Times New Roman" w:hAnsi="Times New Roman" w:cs="Times New Roman"/>
        </w:rPr>
        <w:t>Ek olarak, öğrencileri mezuniyet sonrasındaki yaşama hazırlayan ve meslek buluşmalarına zemin hazırlayan etkinlikler düzenlenmektedir.</w:t>
      </w:r>
    </w:p>
    <w:p w14:paraId="5686CE86" w14:textId="77777777" w:rsidR="00BD469A" w:rsidRPr="00CD2B65" w:rsidRDefault="00BD469A" w:rsidP="00E1101C">
      <w:pPr>
        <w:pStyle w:val="Balk3"/>
      </w:pPr>
    </w:p>
    <w:p w14:paraId="0CADD90D" w14:textId="77777777" w:rsidR="00BD469A" w:rsidRPr="00CD2B65" w:rsidRDefault="00BD469A" w:rsidP="00BD469A">
      <w:pPr>
        <w:pStyle w:val="Balk4"/>
        <w:ind w:right="63"/>
        <w:jc w:val="both"/>
        <w:rPr>
          <w:rFonts w:cs="Times New Roman"/>
        </w:rPr>
      </w:pPr>
      <w:r>
        <w:rPr>
          <w:rFonts w:cs="Times New Roman"/>
        </w:rPr>
        <w:t>Kanıtlar</w:t>
      </w:r>
    </w:p>
    <w:p w14:paraId="53F26057" w14:textId="352F622A" w:rsidR="00BD469A" w:rsidRPr="00E1101C" w:rsidRDefault="00BD469A" w:rsidP="00E1101C">
      <w:pPr>
        <w:pStyle w:val="Balk4"/>
        <w:ind w:left="567" w:right="63"/>
        <w:jc w:val="both"/>
        <w:rPr>
          <w:rFonts w:cs="Times New Roman"/>
          <w:i w:val="0"/>
          <w:iCs/>
        </w:rPr>
      </w:pPr>
      <w:r w:rsidRPr="00E1101C">
        <w:rPr>
          <w:rFonts w:cs="Times New Roman"/>
          <w:b w:val="0"/>
          <w:bCs w:val="0"/>
          <w:i w:val="0"/>
          <w:iCs/>
        </w:rPr>
        <w:t>Meslek Yüksekokulumuza ait programların ders ve içeriklerine ait bilgi paketi:</w:t>
      </w:r>
    </w:p>
    <w:p w14:paraId="4789C562" w14:textId="77777777" w:rsidR="00BD469A" w:rsidRPr="00E1101C" w:rsidRDefault="00BD469A" w:rsidP="00BD469A">
      <w:pPr>
        <w:ind w:left="567" w:right="63"/>
        <w:jc w:val="both"/>
        <w:rPr>
          <w:rFonts w:ascii="Times New Roman" w:hAnsi="Times New Roman" w:cs="Times New Roman"/>
          <w:bCs/>
          <w:iCs/>
          <w:sz w:val="24"/>
          <w:szCs w:val="24"/>
        </w:rPr>
      </w:pPr>
      <w:hyperlink r:id="rId39" w:history="1">
        <w:r w:rsidRPr="00E1101C">
          <w:rPr>
            <w:rStyle w:val="Kpr"/>
            <w:rFonts w:ascii="Times New Roman" w:hAnsi="Times New Roman" w:cs="Times New Roman"/>
            <w:iCs/>
            <w:color w:val="auto"/>
            <w:sz w:val="24"/>
            <w:szCs w:val="24"/>
          </w:rPr>
          <w:t>obs.kku.edu.tr/oibs/bologna/index.aspx?lang=tr#</w:t>
        </w:r>
      </w:hyperlink>
    </w:p>
    <w:p w14:paraId="0B662C80" w14:textId="77777777" w:rsidR="00BD469A" w:rsidRPr="00E1101C" w:rsidRDefault="00BD469A" w:rsidP="00BD469A">
      <w:pPr>
        <w:ind w:left="567" w:right="63"/>
        <w:jc w:val="both"/>
        <w:rPr>
          <w:rFonts w:ascii="Times New Roman" w:hAnsi="Times New Roman" w:cs="Times New Roman"/>
          <w:bCs/>
          <w:iCs/>
          <w:sz w:val="24"/>
          <w:szCs w:val="24"/>
        </w:rPr>
      </w:pPr>
    </w:p>
    <w:p w14:paraId="69C5F38E" w14:textId="77777777" w:rsidR="00BD469A" w:rsidRPr="00E1101C" w:rsidRDefault="00BD469A" w:rsidP="00E1101C">
      <w:pPr>
        <w:pStyle w:val="Balk4"/>
        <w:ind w:right="63" w:firstLine="449"/>
        <w:jc w:val="both"/>
        <w:rPr>
          <w:rFonts w:cs="Times New Roman"/>
          <w:i w:val="0"/>
          <w:iCs/>
          <w:u w:val="single"/>
        </w:rPr>
      </w:pPr>
      <w:r w:rsidRPr="00E1101C">
        <w:rPr>
          <w:rFonts w:cs="Times New Roman"/>
          <w:b w:val="0"/>
          <w:i w:val="0"/>
          <w:iCs/>
        </w:rPr>
        <w:t>Kırıkkale Üniversitesi Ön Lisans ve Lisans Eğitim-Öğretim Yönetmeliği</w:t>
      </w:r>
      <w:r w:rsidRPr="00E1101C">
        <w:rPr>
          <w:rFonts w:cs="Times New Roman"/>
          <w:i w:val="0"/>
          <w:iCs/>
          <w:u w:val="single"/>
        </w:rPr>
        <w:t xml:space="preserve"> </w:t>
      </w:r>
    </w:p>
    <w:p w14:paraId="05CE88AE" w14:textId="77777777" w:rsidR="00BD469A" w:rsidRPr="00E1101C" w:rsidRDefault="00BD469A" w:rsidP="00E1101C">
      <w:pPr>
        <w:pStyle w:val="Balk4"/>
        <w:ind w:right="63" w:firstLine="449"/>
        <w:jc w:val="both"/>
        <w:rPr>
          <w:rFonts w:cs="Times New Roman"/>
          <w:b w:val="0"/>
          <w:i w:val="0"/>
          <w:iCs/>
          <w:u w:val="single"/>
        </w:rPr>
      </w:pPr>
      <w:hyperlink r:id="rId40" w:history="1">
        <w:r w:rsidRPr="00E1101C">
          <w:rPr>
            <w:rStyle w:val="Kpr"/>
            <w:rFonts w:cs="Times New Roman"/>
            <w:b w:val="0"/>
            <w:i w:val="0"/>
            <w:iCs/>
            <w:color w:val="auto"/>
          </w:rPr>
          <w:t>https://www.resmigazete.gov.tr/eskiler/2020/07/20200726-1.htm</w:t>
        </w:r>
      </w:hyperlink>
      <w:r w:rsidRPr="00E1101C">
        <w:rPr>
          <w:rStyle w:val="Kpr"/>
          <w:rFonts w:cs="Times New Roman"/>
          <w:b w:val="0"/>
          <w:i w:val="0"/>
          <w:iCs/>
          <w:color w:val="auto"/>
        </w:rPr>
        <w:t xml:space="preserve"> </w:t>
      </w:r>
    </w:p>
    <w:p w14:paraId="5F5E1BE1" w14:textId="77777777" w:rsidR="00BD469A" w:rsidRPr="00E1101C" w:rsidRDefault="00BD469A" w:rsidP="00BD469A">
      <w:pPr>
        <w:pStyle w:val="Balk4"/>
        <w:ind w:left="709" w:right="63"/>
        <w:jc w:val="both"/>
        <w:rPr>
          <w:rFonts w:cs="Times New Roman"/>
          <w:b w:val="0"/>
          <w:i w:val="0"/>
          <w:iCs/>
          <w:u w:val="single"/>
        </w:rPr>
      </w:pPr>
    </w:p>
    <w:p w14:paraId="38606812" w14:textId="77777777" w:rsidR="00BD469A" w:rsidRPr="00E1101C" w:rsidRDefault="00BD469A" w:rsidP="00E1101C">
      <w:pPr>
        <w:pStyle w:val="Balk4"/>
        <w:ind w:right="63" w:firstLine="449"/>
        <w:jc w:val="both"/>
        <w:rPr>
          <w:rFonts w:cs="Times New Roman"/>
          <w:b w:val="0"/>
          <w:i w:val="0"/>
          <w:iCs/>
        </w:rPr>
      </w:pPr>
      <w:r w:rsidRPr="00E1101C">
        <w:rPr>
          <w:rFonts w:cs="Times New Roman"/>
          <w:b w:val="0"/>
          <w:i w:val="0"/>
          <w:iCs/>
        </w:rPr>
        <w:t>Kırıkkale Üniversitesi Ön Lisans ve Lisans Eğitim-Öğretim Yönergesi</w:t>
      </w:r>
    </w:p>
    <w:p w14:paraId="46BB0225" w14:textId="77777777" w:rsidR="00BD469A" w:rsidRPr="00E1101C" w:rsidRDefault="00BD469A" w:rsidP="00E1101C">
      <w:pPr>
        <w:pStyle w:val="Balk4"/>
        <w:ind w:right="63" w:firstLine="449"/>
        <w:jc w:val="both"/>
        <w:rPr>
          <w:rFonts w:cs="Times New Roman"/>
          <w:b w:val="0"/>
          <w:i w:val="0"/>
          <w:iCs/>
          <w:u w:val="single"/>
        </w:rPr>
      </w:pPr>
      <w:hyperlink r:id="rId41" w:history="1">
        <w:r w:rsidRPr="00E1101C">
          <w:rPr>
            <w:rStyle w:val="Kpr"/>
            <w:rFonts w:cs="Times New Roman"/>
            <w:b w:val="0"/>
            <w:i w:val="0"/>
            <w:iCs/>
            <w:color w:val="auto"/>
          </w:rPr>
          <w:t>https://oidb.kku.edu.tr/Idari/Sayfa/Index?Sayfa=Yonergeler</w:t>
        </w:r>
      </w:hyperlink>
    </w:p>
    <w:p w14:paraId="0F4E12C5" w14:textId="77777777" w:rsidR="00BD469A" w:rsidRPr="00E1101C" w:rsidRDefault="00BD469A" w:rsidP="00BD469A">
      <w:pPr>
        <w:pStyle w:val="Balk4"/>
        <w:ind w:left="709" w:right="63"/>
        <w:jc w:val="both"/>
        <w:rPr>
          <w:rFonts w:cs="Times New Roman"/>
          <w:i w:val="0"/>
          <w:iCs/>
          <w:u w:val="single"/>
        </w:rPr>
      </w:pPr>
    </w:p>
    <w:p w14:paraId="4132D46D" w14:textId="77777777" w:rsidR="00BD469A" w:rsidRPr="00E1101C" w:rsidRDefault="00BD469A" w:rsidP="00E1101C">
      <w:pPr>
        <w:pStyle w:val="Balk4"/>
        <w:ind w:right="63" w:firstLine="449"/>
        <w:jc w:val="both"/>
        <w:rPr>
          <w:rFonts w:cs="Times New Roman"/>
          <w:b w:val="0"/>
          <w:i w:val="0"/>
          <w:iCs/>
        </w:rPr>
      </w:pPr>
      <w:r w:rsidRPr="00E1101C">
        <w:rPr>
          <w:rFonts w:cs="Times New Roman"/>
          <w:b w:val="0"/>
          <w:i w:val="0"/>
          <w:iCs/>
        </w:rPr>
        <w:t>Kırıkkale Üniversitesi Staj ve Zorunlu Uygulamalı Eğitim Yönergesi</w:t>
      </w:r>
    </w:p>
    <w:p w14:paraId="2CB3C625" w14:textId="77777777" w:rsidR="00F13BD8" w:rsidRPr="00E1101C" w:rsidRDefault="00BD469A" w:rsidP="00E1101C">
      <w:pPr>
        <w:pStyle w:val="Balk4"/>
        <w:ind w:right="63" w:firstLine="449"/>
        <w:jc w:val="both"/>
        <w:rPr>
          <w:rFonts w:cs="Times New Roman"/>
          <w:b w:val="0"/>
          <w:bCs w:val="0"/>
          <w:i w:val="0"/>
          <w:iCs/>
          <w:u w:val="single"/>
        </w:rPr>
      </w:pPr>
      <w:hyperlink r:id="rId42" w:history="1">
        <w:r w:rsidRPr="00E1101C">
          <w:rPr>
            <w:rStyle w:val="Kpr"/>
            <w:rFonts w:cs="Times New Roman"/>
            <w:b w:val="0"/>
            <w:bCs w:val="0"/>
            <w:i w:val="0"/>
            <w:iCs/>
            <w:color w:val="auto"/>
          </w:rPr>
          <w:t>Kırıkkale Üniversitesi (kku.edu.tr)</w:t>
        </w:r>
      </w:hyperlink>
    </w:p>
    <w:p w14:paraId="07C551DC" w14:textId="77777777" w:rsidR="00F13BD8" w:rsidRPr="00E1101C" w:rsidRDefault="00F13BD8" w:rsidP="00F13BD8">
      <w:pPr>
        <w:pStyle w:val="Balk4"/>
        <w:ind w:right="63"/>
        <w:jc w:val="both"/>
        <w:rPr>
          <w:rFonts w:cs="Times New Roman"/>
          <w:i w:val="0"/>
          <w:iCs/>
        </w:rPr>
      </w:pPr>
    </w:p>
    <w:p w14:paraId="37E22549" w14:textId="77777777" w:rsidR="00BD469A" w:rsidRPr="00E1101C" w:rsidRDefault="00BD469A" w:rsidP="00E1101C">
      <w:pPr>
        <w:pStyle w:val="Balk4"/>
        <w:ind w:right="63" w:firstLine="449"/>
        <w:jc w:val="both"/>
        <w:rPr>
          <w:rFonts w:cs="Times New Roman"/>
          <w:i w:val="0"/>
          <w:iCs/>
        </w:rPr>
      </w:pPr>
      <w:r w:rsidRPr="00E1101C">
        <w:rPr>
          <w:rFonts w:cs="Times New Roman"/>
          <w:b w:val="0"/>
          <w:i w:val="0"/>
          <w:iCs/>
        </w:rPr>
        <w:t>Düzenlenen etkinlikler:</w:t>
      </w:r>
    </w:p>
    <w:p w14:paraId="6BC62827" w14:textId="6436FD28" w:rsidR="00BD469A" w:rsidRPr="00E1101C" w:rsidRDefault="00E1101C" w:rsidP="00E1101C">
      <w:pPr>
        <w:pStyle w:val="Balk4"/>
        <w:ind w:left="0" w:right="63" w:firstLine="567"/>
        <w:jc w:val="both"/>
        <w:rPr>
          <w:rFonts w:cs="Times New Roman"/>
          <w:b w:val="0"/>
          <w:i w:val="0"/>
          <w:iCs/>
        </w:rPr>
      </w:pPr>
      <w:hyperlink r:id="rId43" w:history="1">
        <w:r w:rsidRPr="00E1101C">
          <w:rPr>
            <w:rStyle w:val="Kpr"/>
            <w:rFonts w:cs="Times New Roman"/>
            <w:b w:val="0"/>
            <w:i w:val="0"/>
            <w:iCs/>
            <w:color w:val="auto"/>
          </w:rPr>
          <w:t>https://shmyo.kku.edu.tr/MeslekYuksekOkul</w:t>
        </w:r>
      </w:hyperlink>
      <w:r w:rsidR="00BD469A" w:rsidRPr="00E1101C">
        <w:rPr>
          <w:rFonts w:cs="Times New Roman"/>
          <w:b w:val="0"/>
          <w:i w:val="0"/>
          <w:iCs/>
        </w:rPr>
        <w:t xml:space="preserve"> </w:t>
      </w:r>
    </w:p>
    <w:p w14:paraId="2BFF488B" w14:textId="77777777" w:rsidR="00BD469A" w:rsidRPr="00411245" w:rsidRDefault="00BD469A" w:rsidP="00BD469A">
      <w:pPr>
        <w:pStyle w:val="Balk4"/>
        <w:ind w:right="63"/>
        <w:jc w:val="both"/>
        <w:rPr>
          <w:rFonts w:cs="Times New Roman"/>
        </w:rPr>
      </w:pPr>
    </w:p>
    <w:p w14:paraId="7523C122" w14:textId="59A6DB24" w:rsidR="00F13BD8" w:rsidRDefault="00F13BD8" w:rsidP="0068018B">
      <w:pPr>
        <w:pStyle w:val="Balk4"/>
        <w:spacing w:line="276" w:lineRule="auto"/>
        <w:ind w:left="0"/>
        <w:jc w:val="both"/>
        <w:rPr>
          <w:rFonts w:cs="Times New Roman"/>
          <w:b w:val="0"/>
          <w:bCs w:val="0"/>
          <w:iCs/>
          <w:color w:val="000000" w:themeColor="text1"/>
        </w:rPr>
      </w:pPr>
    </w:p>
    <w:p w14:paraId="7131C78C" w14:textId="1DC12D0A" w:rsidR="005F346A" w:rsidRDefault="005F346A" w:rsidP="0068018B">
      <w:pPr>
        <w:pStyle w:val="Balk4"/>
        <w:spacing w:line="276" w:lineRule="auto"/>
        <w:ind w:left="0"/>
        <w:jc w:val="both"/>
        <w:rPr>
          <w:rFonts w:cs="Times New Roman"/>
          <w:b w:val="0"/>
          <w:bCs w:val="0"/>
          <w:iCs/>
          <w:color w:val="000000" w:themeColor="text1"/>
        </w:rPr>
      </w:pPr>
    </w:p>
    <w:p w14:paraId="16E990C2" w14:textId="196317D4" w:rsidR="005F346A" w:rsidRDefault="005F346A" w:rsidP="0068018B">
      <w:pPr>
        <w:pStyle w:val="Balk4"/>
        <w:spacing w:line="276" w:lineRule="auto"/>
        <w:ind w:left="0"/>
        <w:jc w:val="both"/>
        <w:rPr>
          <w:rFonts w:cs="Times New Roman"/>
          <w:b w:val="0"/>
          <w:bCs w:val="0"/>
          <w:iCs/>
          <w:color w:val="000000" w:themeColor="text1"/>
        </w:rPr>
      </w:pPr>
    </w:p>
    <w:p w14:paraId="0995E015" w14:textId="55C244B8" w:rsidR="005F346A" w:rsidRDefault="005F346A" w:rsidP="0068018B">
      <w:pPr>
        <w:pStyle w:val="Balk4"/>
        <w:spacing w:line="276" w:lineRule="auto"/>
        <w:ind w:left="0"/>
        <w:jc w:val="both"/>
        <w:rPr>
          <w:rFonts w:cs="Times New Roman"/>
          <w:b w:val="0"/>
          <w:bCs w:val="0"/>
          <w:iCs/>
          <w:color w:val="000000" w:themeColor="text1"/>
        </w:rPr>
      </w:pPr>
    </w:p>
    <w:p w14:paraId="18D31E70" w14:textId="76436F1F" w:rsidR="005F346A" w:rsidRDefault="005F346A" w:rsidP="0068018B">
      <w:pPr>
        <w:pStyle w:val="Balk4"/>
        <w:spacing w:line="276" w:lineRule="auto"/>
        <w:ind w:left="0"/>
        <w:jc w:val="both"/>
        <w:rPr>
          <w:rFonts w:cs="Times New Roman"/>
          <w:b w:val="0"/>
          <w:bCs w:val="0"/>
          <w:iCs/>
          <w:color w:val="000000" w:themeColor="text1"/>
        </w:rPr>
      </w:pPr>
    </w:p>
    <w:p w14:paraId="140B008F" w14:textId="77777777" w:rsidR="005F346A" w:rsidRPr="00411245" w:rsidRDefault="005F346A" w:rsidP="0068018B">
      <w:pPr>
        <w:pStyle w:val="Balk4"/>
        <w:spacing w:line="276" w:lineRule="auto"/>
        <w:ind w:left="0"/>
        <w:jc w:val="both"/>
        <w:rPr>
          <w:rFonts w:cs="Times New Roman"/>
          <w:b w:val="0"/>
          <w:bCs w:val="0"/>
          <w:iCs/>
          <w:color w:val="000000" w:themeColor="text1"/>
        </w:rPr>
      </w:pPr>
    </w:p>
    <w:p w14:paraId="77B534A7"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lastRenderedPageBreak/>
        <w:t>İLGİLİ BİRİM: Fakülte/Enstitü/MYO/YO/KUZEM/ Sağlık Kültür ve Spor Daire Başkanlığı/Yapı İşleri Daire Başkanlığı/Bilgi İşlem Daire Başkanlığı</w:t>
      </w:r>
    </w:p>
    <w:p w14:paraId="7DB1DBE2" w14:textId="77777777" w:rsidR="00F13BD8" w:rsidRPr="00411245" w:rsidRDefault="00F13BD8" w:rsidP="00E1101C">
      <w:pPr>
        <w:pStyle w:val="Balk3"/>
      </w:pPr>
    </w:p>
    <w:p w14:paraId="2B4D58A0" w14:textId="77777777" w:rsidR="00F13BD8" w:rsidRPr="00411245" w:rsidRDefault="00F13BD8" w:rsidP="00F13BD8">
      <w:pPr>
        <w:pStyle w:val="Balk4"/>
      </w:pPr>
      <w:r w:rsidRPr="00411245">
        <w:t>B.3.3. Tesis ve altyapılar</w:t>
      </w:r>
    </w:p>
    <w:p w14:paraId="514DBEC7" w14:textId="77777777" w:rsidR="00F13BD8" w:rsidRPr="00411245" w:rsidRDefault="00F13BD8" w:rsidP="00F13BD8">
      <w:pPr>
        <w:pStyle w:val="Balk4"/>
        <w:ind w:right="63"/>
        <w:jc w:val="center"/>
        <w:rPr>
          <w:rFonts w:cs="Times New Roman"/>
        </w:rPr>
      </w:pPr>
      <w:r w:rsidRPr="00411245">
        <w:rPr>
          <w:rFonts w:cs="Times New Roman"/>
        </w:rPr>
        <w:t>Olgunluk düzeyi</w:t>
      </w:r>
    </w:p>
    <w:p w14:paraId="2E9CAB2A"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45"/>
        <w:gridCol w:w="1720"/>
        <w:gridCol w:w="1755"/>
        <w:gridCol w:w="1724"/>
        <w:gridCol w:w="1611"/>
      </w:tblGrid>
      <w:tr w:rsidR="00F13BD8" w:rsidRPr="00411245" w14:paraId="76FC3F33" w14:textId="77777777" w:rsidTr="005F346A">
        <w:tc>
          <w:tcPr>
            <w:tcW w:w="1771" w:type="dxa"/>
            <w:shd w:val="clear" w:color="auto" w:fill="FFFF00"/>
          </w:tcPr>
          <w:p w14:paraId="4B5F400D" w14:textId="77777777" w:rsidR="00F13BD8" w:rsidRPr="00411245" w:rsidRDefault="00F13BD8" w:rsidP="00E1101C">
            <w:pPr>
              <w:pStyle w:val="Balk3"/>
            </w:pPr>
            <w:r w:rsidRPr="00411245">
              <w:t>1</w:t>
            </w:r>
          </w:p>
        </w:tc>
        <w:tc>
          <w:tcPr>
            <w:tcW w:w="1836" w:type="dxa"/>
            <w:shd w:val="clear" w:color="auto" w:fill="auto"/>
          </w:tcPr>
          <w:p w14:paraId="20290BBD" w14:textId="77777777" w:rsidR="00F13BD8" w:rsidRPr="00411245" w:rsidRDefault="00F13BD8" w:rsidP="00E1101C">
            <w:pPr>
              <w:pStyle w:val="Balk3"/>
            </w:pPr>
            <w:r w:rsidRPr="00411245">
              <w:t>2</w:t>
            </w:r>
          </w:p>
        </w:tc>
        <w:tc>
          <w:tcPr>
            <w:tcW w:w="1760" w:type="dxa"/>
            <w:shd w:val="clear" w:color="auto" w:fill="auto"/>
          </w:tcPr>
          <w:p w14:paraId="61B42368" w14:textId="77777777" w:rsidR="00F13BD8" w:rsidRPr="00411245" w:rsidRDefault="00F13BD8" w:rsidP="00E1101C">
            <w:pPr>
              <w:pStyle w:val="Balk3"/>
            </w:pPr>
            <w:r w:rsidRPr="00411245">
              <w:t>3</w:t>
            </w:r>
          </w:p>
        </w:tc>
        <w:tc>
          <w:tcPr>
            <w:tcW w:w="1734" w:type="dxa"/>
            <w:shd w:val="clear" w:color="auto" w:fill="auto"/>
          </w:tcPr>
          <w:p w14:paraId="56BF2D23" w14:textId="77777777" w:rsidR="00F13BD8" w:rsidRPr="00411245" w:rsidRDefault="00F13BD8" w:rsidP="00E1101C">
            <w:pPr>
              <w:pStyle w:val="Balk3"/>
            </w:pPr>
            <w:r w:rsidRPr="00411245">
              <w:t>4</w:t>
            </w:r>
          </w:p>
        </w:tc>
        <w:tc>
          <w:tcPr>
            <w:tcW w:w="1678" w:type="dxa"/>
            <w:shd w:val="clear" w:color="auto" w:fill="auto"/>
          </w:tcPr>
          <w:p w14:paraId="7F33882E" w14:textId="77777777" w:rsidR="00F13BD8" w:rsidRPr="00411245" w:rsidRDefault="00F13BD8" w:rsidP="00E1101C">
            <w:pPr>
              <w:pStyle w:val="Balk3"/>
            </w:pPr>
            <w:r w:rsidRPr="00411245">
              <w:t>5</w:t>
            </w:r>
          </w:p>
        </w:tc>
      </w:tr>
      <w:tr w:rsidR="00F13BD8" w:rsidRPr="00411245" w14:paraId="41522633" w14:textId="77777777" w:rsidTr="005F346A">
        <w:tc>
          <w:tcPr>
            <w:tcW w:w="1771" w:type="dxa"/>
            <w:shd w:val="clear" w:color="auto" w:fill="FFFF00"/>
          </w:tcPr>
          <w:p w14:paraId="46117659"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uygun nitelik ve nicelikte tesisler ve altyapı bulunmamaktadır. </w:t>
            </w:r>
          </w:p>
        </w:tc>
        <w:tc>
          <w:tcPr>
            <w:tcW w:w="1836" w:type="dxa"/>
            <w:shd w:val="clear" w:color="auto" w:fill="auto"/>
          </w:tcPr>
          <w:p w14:paraId="26F600B0"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760" w:type="dxa"/>
            <w:shd w:val="clear" w:color="auto" w:fill="auto"/>
          </w:tcPr>
          <w:p w14:paraId="468516EF"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genelinde tesis ve altyapı erişilebilirdir ve bunlardan fırsat eşitliğine dayalı olarak yararlanılmaktadır. </w:t>
            </w:r>
          </w:p>
        </w:tc>
        <w:tc>
          <w:tcPr>
            <w:tcW w:w="1734" w:type="dxa"/>
            <w:shd w:val="clear" w:color="auto" w:fill="auto"/>
          </w:tcPr>
          <w:p w14:paraId="7ACDB519"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Tesis ve altyapının kullanımı izlenmekte ve ihtiyaçlar doğrultusunda iyileştirilmektedir. </w:t>
            </w:r>
          </w:p>
        </w:tc>
        <w:tc>
          <w:tcPr>
            <w:tcW w:w="1678" w:type="dxa"/>
            <w:shd w:val="clear" w:color="auto" w:fill="auto"/>
          </w:tcPr>
          <w:p w14:paraId="40A97DF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07905895" w14:textId="77777777" w:rsidR="00F13BD8" w:rsidRPr="00411245" w:rsidRDefault="00F13BD8" w:rsidP="00E1101C">
      <w:pPr>
        <w:pStyle w:val="Balk3"/>
      </w:pPr>
    </w:p>
    <w:p w14:paraId="47A30EBD" w14:textId="77777777" w:rsidR="00CE251C" w:rsidRPr="00CD2B65" w:rsidRDefault="00F13BD8" w:rsidP="00CE251C">
      <w:pPr>
        <w:pStyle w:val="Balk4"/>
        <w:ind w:right="63"/>
        <w:jc w:val="both"/>
        <w:rPr>
          <w:rFonts w:cs="Times New Roman"/>
          <w:b w:val="0"/>
          <w:bCs w:val="0"/>
          <w:i w:val="0"/>
        </w:rPr>
      </w:pPr>
      <w:r w:rsidRPr="00411245">
        <w:rPr>
          <w:rFonts w:cs="Times New Roman"/>
          <w:i w:val="0"/>
          <w:u w:val="single"/>
        </w:rPr>
        <w:t>AÇIKLAMA:</w:t>
      </w:r>
      <w:r w:rsidR="00CE251C">
        <w:rPr>
          <w:rFonts w:cs="Times New Roman"/>
          <w:i w:val="0"/>
          <w:u w:val="single"/>
        </w:rPr>
        <w:t xml:space="preserve"> </w:t>
      </w:r>
      <w:r w:rsidR="00CE251C">
        <w:rPr>
          <w:rFonts w:cs="Times New Roman"/>
          <w:b w:val="0"/>
          <w:bCs w:val="0"/>
          <w:i w:val="0"/>
        </w:rPr>
        <w:t>Olgunluk Düzeyi:1</w:t>
      </w:r>
    </w:p>
    <w:p w14:paraId="557954DB" w14:textId="77777777" w:rsidR="00CE251C" w:rsidRPr="00CD2B65" w:rsidRDefault="00CE251C" w:rsidP="00CE251C">
      <w:pPr>
        <w:pStyle w:val="Balk4"/>
        <w:ind w:right="63"/>
        <w:jc w:val="both"/>
        <w:rPr>
          <w:rFonts w:cs="Times New Roman"/>
          <w:b w:val="0"/>
          <w:bCs w:val="0"/>
          <w:i w:val="0"/>
        </w:rPr>
      </w:pPr>
    </w:p>
    <w:p w14:paraId="2AB93A7D" w14:textId="04BF59B1" w:rsidR="00F13BD8" w:rsidRPr="002274F5" w:rsidRDefault="00CE251C" w:rsidP="002274F5">
      <w:pPr>
        <w:spacing w:line="276" w:lineRule="auto"/>
        <w:jc w:val="both"/>
        <w:rPr>
          <w:rFonts w:ascii="Times New Roman" w:hAnsi="Times New Roman" w:cs="Times New Roman"/>
          <w:u w:val="single"/>
        </w:rPr>
      </w:pPr>
      <w:r>
        <w:rPr>
          <w:rFonts w:ascii="Times New Roman" w:hAnsi="Times New Roman" w:cs="Times New Roman"/>
        </w:rPr>
        <w:t xml:space="preserve">Artan program sayımız ve yüksekokulumuzun fiziki şartları değerlendirildiğinde tesis ve altyapılarımız </w:t>
      </w:r>
      <w:r w:rsidR="00B45F2C">
        <w:rPr>
          <w:rFonts w:ascii="Times New Roman" w:hAnsi="Times New Roman" w:cs="Times New Roman"/>
        </w:rPr>
        <w:t xml:space="preserve">ideal durumdan uzaklaşarak </w:t>
      </w:r>
      <w:r>
        <w:rPr>
          <w:rFonts w:ascii="Times New Roman" w:hAnsi="Times New Roman" w:cs="Times New Roman"/>
        </w:rPr>
        <w:t>yetersiz kalmaya başlamıştır.</w:t>
      </w:r>
    </w:p>
    <w:p w14:paraId="62D7E286" w14:textId="6562095E" w:rsidR="00F13BD8" w:rsidRPr="00411245" w:rsidRDefault="00F13BD8" w:rsidP="005F346A">
      <w:pPr>
        <w:pStyle w:val="Balk4"/>
        <w:ind w:left="0" w:right="63"/>
        <w:jc w:val="both"/>
        <w:rPr>
          <w:rFonts w:cs="Times New Roman"/>
          <w:b w:val="0"/>
          <w:bCs w:val="0"/>
          <w:iCs/>
          <w:color w:val="000000" w:themeColor="text1"/>
        </w:rPr>
      </w:pPr>
      <w:r w:rsidRPr="00411245">
        <w:rPr>
          <w:rFonts w:cs="Times New Roman"/>
        </w:rPr>
        <w:t xml:space="preserve"> </w:t>
      </w:r>
    </w:p>
    <w:p w14:paraId="0F1A2BD0"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Fakülte/Enstitü/MYO/YO/Araştırma ve Uygulama Merkezleri/ Sağlık Kültür ve Spor Daire Başkanlığı /Engelli Öğrenci Birimi</w:t>
      </w:r>
    </w:p>
    <w:p w14:paraId="7A0F8B13" w14:textId="77777777" w:rsidR="00F13BD8" w:rsidRPr="00411245" w:rsidRDefault="00F13BD8" w:rsidP="00F13BD8">
      <w:pPr>
        <w:ind w:right="63"/>
        <w:jc w:val="both"/>
        <w:rPr>
          <w:rFonts w:ascii="Times New Roman" w:hAnsi="Times New Roman" w:cs="Times New Roman"/>
          <w:sz w:val="24"/>
          <w:szCs w:val="24"/>
        </w:rPr>
      </w:pPr>
    </w:p>
    <w:p w14:paraId="415740CD" w14:textId="77777777" w:rsidR="00F13BD8" w:rsidRPr="00411245" w:rsidRDefault="00F13BD8" w:rsidP="00F13BD8">
      <w:pPr>
        <w:pStyle w:val="Balk4"/>
        <w:ind w:right="63"/>
        <w:rPr>
          <w:rFonts w:cs="Times New Roman"/>
        </w:rPr>
      </w:pPr>
      <w:r w:rsidRPr="00411245">
        <w:rPr>
          <w:rFonts w:cs="Times New Roman"/>
        </w:rPr>
        <w:t>B.3.4. Dezavantajlı gruplar</w:t>
      </w:r>
    </w:p>
    <w:p w14:paraId="4B5DDDB3" w14:textId="77777777" w:rsidR="00F13BD8" w:rsidRPr="00411245" w:rsidRDefault="00F13BD8" w:rsidP="00F13BD8">
      <w:pPr>
        <w:pStyle w:val="Balk4"/>
        <w:ind w:right="63"/>
        <w:rPr>
          <w:rFonts w:cs="Times New Roman"/>
        </w:rPr>
      </w:pPr>
    </w:p>
    <w:p w14:paraId="6B0F0513" w14:textId="77777777" w:rsidR="00F13BD8" w:rsidRPr="00411245" w:rsidRDefault="00F13BD8" w:rsidP="00F13BD8">
      <w:pPr>
        <w:pStyle w:val="Balk4"/>
        <w:ind w:right="63"/>
        <w:rPr>
          <w:rFonts w:cs="Times New Roman"/>
        </w:rPr>
      </w:pPr>
      <w:r w:rsidRPr="00411245">
        <w:rPr>
          <w:rFonts w:cs="Times New Roman"/>
        </w:rPr>
        <w:t>Olgunluk düzeyi</w:t>
      </w:r>
    </w:p>
    <w:p w14:paraId="3A429D11"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61"/>
        <w:gridCol w:w="1724"/>
        <w:gridCol w:w="1650"/>
        <w:gridCol w:w="1765"/>
        <w:gridCol w:w="1655"/>
      </w:tblGrid>
      <w:tr w:rsidR="00F13BD8" w:rsidRPr="00411245" w14:paraId="0ADE3CEB" w14:textId="77777777" w:rsidTr="009E31E9">
        <w:tc>
          <w:tcPr>
            <w:tcW w:w="1787" w:type="dxa"/>
            <w:shd w:val="clear" w:color="auto" w:fill="auto"/>
          </w:tcPr>
          <w:p w14:paraId="2890760F" w14:textId="77777777" w:rsidR="00F13BD8" w:rsidRPr="00411245" w:rsidRDefault="00F13BD8" w:rsidP="00E1101C">
            <w:pPr>
              <w:pStyle w:val="Balk3"/>
            </w:pPr>
            <w:r w:rsidRPr="00411245">
              <w:t>1</w:t>
            </w:r>
          </w:p>
        </w:tc>
        <w:tc>
          <w:tcPr>
            <w:tcW w:w="1812" w:type="dxa"/>
            <w:shd w:val="clear" w:color="auto" w:fill="auto"/>
          </w:tcPr>
          <w:p w14:paraId="490DF1F8" w14:textId="77777777" w:rsidR="00F13BD8" w:rsidRPr="00411245" w:rsidRDefault="00F13BD8" w:rsidP="00E1101C">
            <w:pPr>
              <w:pStyle w:val="Balk3"/>
            </w:pPr>
            <w:r w:rsidRPr="00411245">
              <w:t>2</w:t>
            </w:r>
          </w:p>
        </w:tc>
        <w:tc>
          <w:tcPr>
            <w:tcW w:w="1678" w:type="dxa"/>
            <w:shd w:val="clear" w:color="auto" w:fill="auto"/>
          </w:tcPr>
          <w:p w14:paraId="37088CBD" w14:textId="77777777" w:rsidR="00F13BD8" w:rsidRPr="00411245" w:rsidRDefault="00F13BD8" w:rsidP="00E1101C">
            <w:pPr>
              <w:pStyle w:val="Balk3"/>
            </w:pPr>
            <w:r w:rsidRPr="00411245">
              <w:t>3</w:t>
            </w:r>
          </w:p>
        </w:tc>
        <w:tc>
          <w:tcPr>
            <w:tcW w:w="1784" w:type="dxa"/>
            <w:shd w:val="clear" w:color="auto" w:fill="auto"/>
          </w:tcPr>
          <w:p w14:paraId="5E0BF9BD" w14:textId="77777777" w:rsidR="00F13BD8" w:rsidRPr="00411245" w:rsidRDefault="00F13BD8" w:rsidP="00E1101C">
            <w:pPr>
              <w:pStyle w:val="Balk3"/>
            </w:pPr>
            <w:r w:rsidRPr="00411245">
              <w:t>4</w:t>
            </w:r>
          </w:p>
        </w:tc>
        <w:tc>
          <w:tcPr>
            <w:tcW w:w="1718" w:type="dxa"/>
            <w:shd w:val="clear" w:color="auto" w:fill="auto"/>
          </w:tcPr>
          <w:p w14:paraId="0C78A1A7" w14:textId="77777777" w:rsidR="00F13BD8" w:rsidRPr="00411245" w:rsidRDefault="00F13BD8" w:rsidP="00E1101C">
            <w:pPr>
              <w:pStyle w:val="Balk3"/>
            </w:pPr>
            <w:r w:rsidRPr="00411245">
              <w:t>5</w:t>
            </w:r>
          </w:p>
        </w:tc>
      </w:tr>
      <w:tr w:rsidR="00F13BD8" w:rsidRPr="00411245" w14:paraId="5E11B0A4" w14:textId="77777777" w:rsidTr="009E31E9">
        <w:tc>
          <w:tcPr>
            <w:tcW w:w="1787" w:type="dxa"/>
            <w:shd w:val="clear" w:color="auto" w:fill="auto"/>
          </w:tcPr>
          <w:p w14:paraId="0AD3AE29"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dezavantajlı grupların eğitim olanaklarına erişimine ilişkin planlamalar bulunmamaktadır. </w:t>
            </w:r>
          </w:p>
        </w:tc>
        <w:tc>
          <w:tcPr>
            <w:tcW w:w="1812" w:type="dxa"/>
            <w:shd w:val="clear" w:color="auto" w:fill="auto"/>
          </w:tcPr>
          <w:p w14:paraId="75CD0381"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Dezavantajlı grupların eğitim olanaklarına nitelikli ve adil erişimine ilişkin planlamalar bulunmaktadır. </w:t>
            </w:r>
          </w:p>
        </w:tc>
        <w:tc>
          <w:tcPr>
            <w:tcW w:w="1678" w:type="dxa"/>
            <w:shd w:val="clear" w:color="auto" w:fill="auto"/>
          </w:tcPr>
          <w:p w14:paraId="550C56EF"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Dezavantajlı grupların eğitim olanaklarına erişimine ilişkin uygulamalar yürütülmektedir. </w:t>
            </w:r>
          </w:p>
        </w:tc>
        <w:tc>
          <w:tcPr>
            <w:tcW w:w="1784" w:type="dxa"/>
            <w:shd w:val="clear" w:color="auto" w:fill="auto"/>
          </w:tcPr>
          <w:p w14:paraId="556FFE64"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Dezavantajlı grupların eğitim olanaklarına erişimine yönelik uygulamalar izlenmekte ve dezavantajlı grupların görüşleri de alınarak iyileştirilmektedir. </w:t>
            </w:r>
          </w:p>
        </w:tc>
        <w:tc>
          <w:tcPr>
            <w:tcW w:w="1718" w:type="dxa"/>
            <w:shd w:val="clear" w:color="auto" w:fill="auto"/>
          </w:tcPr>
          <w:p w14:paraId="447F2DED"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67B271B8" w14:textId="77777777" w:rsidR="00F13BD8" w:rsidRPr="00411245" w:rsidRDefault="00F13BD8" w:rsidP="00E1101C">
      <w:pPr>
        <w:pStyle w:val="Balk3"/>
      </w:pPr>
    </w:p>
    <w:p w14:paraId="43C1A07F" w14:textId="77777777" w:rsidR="00DB7204" w:rsidRPr="00CD2B65" w:rsidRDefault="00F13BD8" w:rsidP="00DB7204">
      <w:pPr>
        <w:pStyle w:val="Balk4"/>
        <w:ind w:right="63"/>
        <w:jc w:val="both"/>
        <w:rPr>
          <w:rFonts w:cs="Times New Roman"/>
          <w:b w:val="0"/>
          <w:bCs w:val="0"/>
          <w:i w:val="0"/>
        </w:rPr>
      </w:pPr>
      <w:r w:rsidRPr="00411245">
        <w:rPr>
          <w:rFonts w:cs="Times New Roman"/>
          <w:i w:val="0"/>
          <w:u w:val="single"/>
        </w:rPr>
        <w:t>AÇIKLAMA:</w:t>
      </w:r>
      <w:r w:rsidR="00DB7204">
        <w:rPr>
          <w:rFonts w:cs="Times New Roman"/>
          <w:i w:val="0"/>
          <w:u w:val="single"/>
        </w:rPr>
        <w:t xml:space="preserve"> </w:t>
      </w:r>
      <w:r w:rsidR="00DB7204">
        <w:rPr>
          <w:rFonts w:cs="Times New Roman"/>
          <w:b w:val="0"/>
          <w:bCs w:val="0"/>
          <w:i w:val="0"/>
        </w:rPr>
        <w:t>Olgunluk Düzeyi:2</w:t>
      </w:r>
    </w:p>
    <w:p w14:paraId="7636FD41" w14:textId="77777777" w:rsidR="00DB7204" w:rsidRPr="00CD2B65" w:rsidRDefault="00DB7204" w:rsidP="00DB7204">
      <w:pPr>
        <w:pStyle w:val="Balk4"/>
        <w:ind w:right="63"/>
        <w:jc w:val="both"/>
        <w:rPr>
          <w:rFonts w:cs="Times New Roman"/>
          <w:b w:val="0"/>
          <w:bCs w:val="0"/>
          <w:i w:val="0"/>
        </w:rPr>
      </w:pPr>
    </w:p>
    <w:p w14:paraId="369E8DA4" w14:textId="56F059CC" w:rsidR="00F13BD8" w:rsidRPr="00DB7204" w:rsidRDefault="00DB7204" w:rsidP="00DB7204">
      <w:pPr>
        <w:spacing w:line="276" w:lineRule="auto"/>
        <w:jc w:val="both"/>
        <w:rPr>
          <w:rFonts w:ascii="Times New Roman" w:hAnsi="Times New Roman" w:cs="Times New Roman"/>
        </w:rPr>
      </w:pPr>
      <w:r>
        <w:rPr>
          <w:rFonts w:ascii="Times New Roman" w:hAnsi="Times New Roman" w:cs="Times New Roman"/>
        </w:rPr>
        <w:t xml:space="preserve">Dezavantajlı (yoksul vb.) öğrenci grupları için üniversite bünyemizde bazı burs (yemek, yurt bursu vb.) ve kısmi zamanlı çalışma imkanları bulunmaktadır. Fakat, Sağlık Hizmetleri Meslek Yüksekokulumuzun fiziki şartlarını geliştirmek ve engelli öğrencilerin olması durumunda öğretime devam edebilmeleri için </w:t>
      </w:r>
      <w:r w:rsidR="004B1109">
        <w:rPr>
          <w:rFonts w:ascii="Times New Roman" w:hAnsi="Times New Roman" w:cs="Times New Roman"/>
        </w:rPr>
        <w:t xml:space="preserve">ideal durum bulunmamaktadır ve </w:t>
      </w:r>
      <w:r>
        <w:rPr>
          <w:rFonts w:ascii="Times New Roman" w:hAnsi="Times New Roman" w:cs="Times New Roman"/>
        </w:rPr>
        <w:t>geliştirme planları yapılmaktadır.</w:t>
      </w:r>
    </w:p>
    <w:p w14:paraId="54299C88"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lastRenderedPageBreak/>
        <w:t xml:space="preserve">İLGİLİ BİRİM: Fakülte/Enstitü/MYO/YO/Sağlık Kültür ve Spor Daire Başkanlığı </w:t>
      </w:r>
    </w:p>
    <w:p w14:paraId="5B66E718" w14:textId="77777777" w:rsidR="00F13BD8" w:rsidRPr="00411245" w:rsidRDefault="00F13BD8" w:rsidP="00F13BD8">
      <w:pPr>
        <w:ind w:right="63"/>
        <w:jc w:val="both"/>
        <w:rPr>
          <w:rFonts w:ascii="Times New Roman" w:hAnsi="Times New Roman" w:cs="Times New Roman"/>
          <w:b/>
          <w:sz w:val="24"/>
          <w:szCs w:val="24"/>
          <w:u w:val="single"/>
        </w:rPr>
      </w:pPr>
    </w:p>
    <w:p w14:paraId="15BC6DD2" w14:textId="77777777" w:rsidR="00F13BD8" w:rsidRDefault="00F13BD8" w:rsidP="00F13BD8">
      <w:pPr>
        <w:pStyle w:val="Balk4"/>
        <w:ind w:right="63"/>
      </w:pPr>
      <w:r w:rsidRPr="00411245">
        <w:t>B.3.5. Sosyal, kültürel, sportif faaliyetler</w:t>
      </w:r>
    </w:p>
    <w:p w14:paraId="474C0756" w14:textId="77777777" w:rsidR="00187C61" w:rsidRPr="00411245" w:rsidRDefault="00187C61" w:rsidP="00F13BD8">
      <w:pPr>
        <w:pStyle w:val="Balk4"/>
        <w:ind w:right="63"/>
      </w:pPr>
    </w:p>
    <w:p w14:paraId="78CDCC8E" w14:textId="77777777" w:rsidR="00F13BD8" w:rsidRPr="00411245" w:rsidRDefault="00F13BD8" w:rsidP="00F13BD8">
      <w:pPr>
        <w:pStyle w:val="Balk4"/>
        <w:ind w:right="63"/>
        <w:jc w:val="center"/>
        <w:rPr>
          <w:rFonts w:cs="Times New Roman"/>
        </w:rPr>
      </w:pPr>
      <w:r w:rsidRPr="00411245">
        <w:rPr>
          <w:rFonts w:cs="Times New Roman"/>
        </w:rPr>
        <w:t>Olgunluk düzeyi</w:t>
      </w:r>
    </w:p>
    <w:p w14:paraId="0A2D576E"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17"/>
        <w:gridCol w:w="1814"/>
        <w:gridCol w:w="1744"/>
        <w:gridCol w:w="1735"/>
        <w:gridCol w:w="1545"/>
      </w:tblGrid>
      <w:tr w:rsidR="00F13BD8" w:rsidRPr="00411245" w14:paraId="17B4934D" w14:textId="77777777" w:rsidTr="005F346A">
        <w:tc>
          <w:tcPr>
            <w:tcW w:w="1749" w:type="dxa"/>
            <w:shd w:val="clear" w:color="auto" w:fill="auto"/>
          </w:tcPr>
          <w:p w14:paraId="087FC38C" w14:textId="77777777" w:rsidR="00F13BD8" w:rsidRPr="00411245" w:rsidRDefault="00F13BD8" w:rsidP="00E1101C">
            <w:pPr>
              <w:pStyle w:val="Balk3"/>
            </w:pPr>
            <w:r w:rsidRPr="00411245">
              <w:t>1</w:t>
            </w:r>
          </w:p>
        </w:tc>
        <w:tc>
          <w:tcPr>
            <w:tcW w:w="2110" w:type="dxa"/>
            <w:shd w:val="clear" w:color="auto" w:fill="auto"/>
          </w:tcPr>
          <w:p w14:paraId="287D8842" w14:textId="77777777" w:rsidR="00F13BD8" w:rsidRPr="00411245" w:rsidRDefault="00F13BD8" w:rsidP="00E1101C">
            <w:pPr>
              <w:pStyle w:val="Balk3"/>
            </w:pPr>
            <w:r w:rsidRPr="00411245">
              <w:t>2</w:t>
            </w:r>
          </w:p>
        </w:tc>
        <w:tc>
          <w:tcPr>
            <w:tcW w:w="1534" w:type="dxa"/>
            <w:shd w:val="clear" w:color="auto" w:fill="auto"/>
          </w:tcPr>
          <w:p w14:paraId="72E120DE" w14:textId="77777777" w:rsidR="00F13BD8" w:rsidRPr="00411245" w:rsidRDefault="00F13BD8" w:rsidP="00E1101C">
            <w:pPr>
              <w:pStyle w:val="Balk3"/>
            </w:pPr>
            <w:r w:rsidRPr="00411245">
              <w:t>3</w:t>
            </w:r>
          </w:p>
        </w:tc>
        <w:tc>
          <w:tcPr>
            <w:tcW w:w="1763" w:type="dxa"/>
            <w:shd w:val="clear" w:color="auto" w:fill="FFFF00"/>
          </w:tcPr>
          <w:p w14:paraId="41B6DD22" w14:textId="77777777" w:rsidR="00F13BD8" w:rsidRPr="00411245" w:rsidRDefault="00F13BD8" w:rsidP="00E1101C">
            <w:pPr>
              <w:pStyle w:val="Balk3"/>
            </w:pPr>
            <w:r w:rsidRPr="00411245">
              <w:t>4</w:t>
            </w:r>
          </w:p>
        </w:tc>
        <w:tc>
          <w:tcPr>
            <w:tcW w:w="1623" w:type="dxa"/>
            <w:shd w:val="clear" w:color="auto" w:fill="auto"/>
          </w:tcPr>
          <w:p w14:paraId="1F4E3E31" w14:textId="77777777" w:rsidR="00F13BD8" w:rsidRPr="00411245" w:rsidRDefault="00F13BD8" w:rsidP="00E1101C">
            <w:pPr>
              <w:pStyle w:val="Balk3"/>
            </w:pPr>
            <w:r w:rsidRPr="00411245">
              <w:t>5</w:t>
            </w:r>
          </w:p>
        </w:tc>
      </w:tr>
      <w:tr w:rsidR="00F13BD8" w:rsidRPr="00411245" w14:paraId="71BC3E27" w14:textId="77777777" w:rsidTr="005F346A">
        <w:tc>
          <w:tcPr>
            <w:tcW w:w="1749" w:type="dxa"/>
            <w:shd w:val="clear" w:color="auto" w:fill="auto"/>
          </w:tcPr>
          <w:p w14:paraId="0583BEFA"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uygun nitelik ve nicelikte sosyal, kültürel ve sportif faaliyet olanakları bulunmamaktadır. </w:t>
            </w:r>
          </w:p>
        </w:tc>
        <w:tc>
          <w:tcPr>
            <w:tcW w:w="2110" w:type="dxa"/>
            <w:shd w:val="clear" w:color="auto" w:fill="auto"/>
          </w:tcPr>
          <w:p w14:paraId="2A4233AB"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Sosyal, kültürel ve sportif faaliyet olanaklarının yaratılmasına ilişkin planlamalar bulunmaktadır. </w:t>
            </w:r>
          </w:p>
        </w:tc>
        <w:tc>
          <w:tcPr>
            <w:tcW w:w="1534" w:type="dxa"/>
            <w:shd w:val="clear" w:color="auto" w:fill="auto"/>
          </w:tcPr>
          <w:p w14:paraId="48C4FF7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genelinde sosyal, kültürel ve sportif faaliyetler erişilebilirdir ve bunlardan fırsat eşitliğine dayalı olarak yararlanılmaktadır. </w:t>
            </w:r>
          </w:p>
        </w:tc>
        <w:tc>
          <w:tcPr>
            <w:tcW w:w="1763" w:type="dxa"/>
            <w:shd w:val="clear" w:color="auto" w:fill="FFFF00"/>
          </w:tcPr>
          <w:p w14:paraId="488931A0"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Sosyal, kültürel ve sportif faaliyet mekanizmaları izlenmekte, </w:t>
            </w:r>
          </w:p>
          <w:p w14:paraId="5241A63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Ihtiyaçlar/talepler doğrultusunda faaliyetler çeşitlendirilmekte ve iyileştirilmektedir. </w:t>
            </w:r>
          </w:p>
        </w:tc>
        <w:tc>
          <w:tcPr>
            <w:tcW w:w="1623" w:type="dxa"/>
            <w:shd w:val="clear" w:color="auto" w:fill="auto"/>
          </w:tcPr>
          <w:p w14:paraId="3B922C5A"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5DA9469E" w14:textId="77777777" w:rsidR="00F13BD8" w:rsidRPr="00411245" w:rsidRDefault="00F13BD8" w:rsidP="00E1101C">
      <w:pPr>
        <w:pStyle w:val="Balk3"/>
      </w:pPr>
    </w:p>
    <w:p w14:paraId="4206FD54" w14:textId="77777777" w:rsidR="00D8365A" w:rsidRPr="00CD2B65" w:rsidRDefault="00F13BD8" w:rsidP="00D8365A">
      <w:pPr>
        <w:pStyle w:val="Balk4"/>
        <w:ind w:right="63"/>
        <w:jc w:val="both"/>
        <w:rPr>
          <w:rFonts w:cs="Times New Roman"/>
          <w:i w:val="0"/>
          <w:u w:val="single"/>
        </w:rPr>
      </w:pPr>
      <w:r w:rsidRPr="00411245">
        <w:rPr>
          <w:rFonts w:cs="Times New Roman"/>
          <w:i w:val="0"/>
          <w:u w:val="single"/>
        </w:rPr>
        <w:t>AÇIKLAMA:</w:t>
      </w:r>
      <w:r w:rsidR="00D8365A">
        <w:rPr>
          <w:rFonts w:cs="Times New Roman"/>
          <w:i w:val="0"/>
          <w:u w:val="single"/>
        </w:rPr>
        <w:t xml:space="preserve"> </w:t>
      </w:r>
      <w:r w:rsidR="00D8365A" w:rsidRPr="00CD2B65">
        <w:rPr>
          <w:rFonts w:cs="Times New Roman"/>
          <w:b w:val="0"/>
          <w:bCs w:val="0"/>
          <w:i w:val="0"/>
        </w:rPr>
        <w:t>Olgunluk Düzeyi:4</w:t>
      </w:r>
    </w:p>
    <w:p w14:paraId="7F90CEF5" w14:textId="3C5E94F7" w:rsidR="00D8365A" w:rsidRPr="00D8365A" w:rsidRDefault="00D8365A" w:rsidP="00D8365A">
      <w:pPr>
        <w:spacing w:before="100" w:beforeAutospacing="1" w:after="100" w:afterAutospacing="1"/>
        <w:jc w:val="both"/>
        <w:rPr>
          <w:rFonts w:ascii="Times New Roman" w:hAnsi="Times New Roman" w:cs="Times New Roman"/>
          <w:lang w:eastAsia="tr-TR"/>
        </w:rPr>
      </w:pPr>
      <w:r w:rsidRPr="00CD2B65">
        <w:rPr>
          <w:rFonts w:ascii="Times New Roman" w:hAnsi="Times New Roman" w:cs="Times New Roman"/>
          <w:lang w:eastAsia="tr-TR"/>
        </w:rPr>
        <w:t>Öğrenci toplulukları ve bu toplulukların etkinlikleri, sosyal, kültürel ve sportif faaliyetlerine yönelik mekân, bütçe ve rehberlik desteği vardır. Ayrıca sosyal, kültürel, sportif faaliyetleri yürüten ve yöneten idari örgütlenme mevcuttur. Gerçekleştirilen faaliyetler izlenmekte, ihtiyaçlar doğrultusunda  iyileşti</w:t>
      </w:r>
      <w:r w:rsidR="00187C61">
        <w:rPr>
          <w:rFonts w:ascii="Times New Roman" w:hAnsi="Times New Roman" w:cs="Times New Roman"/>
          <w:lang w:eastAsia="tr-TR"/>
        </w:rPr>
        <w:t>r</w:t>
      </w:r>
      <w:r w:rsidRPr="00CD2B65">
        <w:rPr>
          <w:rFonts w:ascii="Times New Roman" w:hAnsi="Times New Roman" w:cs="Times New Roman"/>
          <w:lang w:eastAsia="tr-TR"/>
        </w:rPr>
        <w:t xml:space="preserve">ilmektedir. </w:t>
      </w:r>
    </w:p>
    <w:p w14:paraId="716083B0" w14:textId="77777777" w:rsidR="00D8365A" w:rsidRPr="00C161B9" w:rsidRDefault="00D8365A" w:rsidP="00D8365A">
      <w:pPr>
        <w:pStyle w:val="Balk4"/>
        <w:ind w:right="63"/>
        <w:jc w:val="both"/>
        <w:rPr>
          <w:rFonts w:cs="Times New Roman"/>
        </w:rPr>
      </w:pPr>
      <w:r w:rsidRPr="00C161B9">
        <w:rPr>
          <w:rFonts w:cs="Times New Roman"/>
        </w:rPr>
        <w:t>Kanıtlar</w:t>
      </w:r>
    </w:p>
    <w:p w14:paraId="718D4E7F" w14:textId="77777777" w:rsidR="00187C61" w:rsidRPr="00C161B9" w:rsidRDefault="00D8365A" w:rsidP="00187C61">
      <w:pPr>
        <w:pStyle w:val="Balk4"/>
        <w:spacing w:line="276" w:lineRule="auto"/>
        <w:ind w:firstLine="590"/>
        <w:jc w:val="both"/>
        <w:rPr>
          <w:rFonts w:cs="Times New Roman"/>
          <w:b w:val="0"/>
          <w:bCs w:val="0"/>
          <w:iCs/>
        </w:rPr>
      </w:pPr>
      <w:r w:rsidRPr="00C161B9">
        <w:rPr>
          <w:rFonts w:cs="Times New Roman"/>
          <w:b w:val="0"/>
          <w:bCs w:val="0"/>
          <w:iCs/>
        </w:rPr>
        <w:t>Öğrenci toplulukları Yönergesi</w:t>
      </w:r>
    </w:p>
    <w:p w14:paraId="37377BC1" w14:textId="1DF7DC45" w:rsidR="00D8365A" w:rsidRPr="00C161B9" w:rsidRDefault="00187C61" w:rsidP="00187C61">
      <w:pPr>
        <w:pStyle w:val="Balk4"/>
        <w:spacing w:line="276" w:lineRule="auto"/>
        <w:ind w:firstLine="590"/>
        <w:jc w:val="both"/>
        <w:rPr>
          <w:rStyle w:val="Kpr"/>
          <w:rFonts w:cs="Times New Roman"/>
          <w:b w:val="0"/>
          <w:bCs w:val="0"/>
          <w:iCs/>
          <w:color w:val="auto"/>
          <w:u w:val="none"/>
        </w:rPr>
      </w:pPr>
      <w:hyperlink r:id="rId44" w:history="1">
        <w:r w:rsidRPr="00C161B9">
          <w:rPr>
            <w:rStyle w:val="Kpr"/>
            <w:rFonts w:cs="Times New Roman"/>
            <w:b w:val="0"/>
            <w:bCs w:val="0"/>
            <w:i w:val="0"/>
            <w:color w:val="auto"/>
          </w:rPr>
          <w:t>https://panel.kku.edu.tr/Content/kkuhm/Mevzuat/ogrenci-topluluklari.docx</w:t>
        </w:r>
      </w:hyperlink>
    </w:p>
    <w:p w14:paraId="66937BFE" w14:textId="77777777" w:rsidR="00D8365A" w:rsidRPr="00C161B9" w:rsidRDefault="00D8365A" w:rsidP="00D8365A">
      <w:pPr>
        <w:pStyle w:val="Balk4"/>
        <w:ind w:left="644" w:right="63"/>
        <w:jc w:val="both"/>
        <w:rPr>
          <w:rStyle w:val="Kpr"/>
          <w:b w:val="0"/>
          <w:bCs w:val="0"/>
          <w:i w:val="0"/>
          <w:color w:val="auto"/>
          <w:u w:val="none"/>
        </w:rPr>
      </w:pPr>
    </w:p>
    <w:p w14:paraId="4308BA28" w14:textId="77777777" w:rsidR="00D8365A" w:rsidRPr="00C161B9" w:rsidRDefault="00D8365A" w:rsidP="00187C61">
      <w:pPr>
        <w:pStyle w:val="Balk4"/>
        <w:ind w:right="63" w:firstLine="590"/>
        <w:jc w:val="both"/>
        <w:rPr>
          <w:rStyle w:val="Kpr"/>
          <w:b w:val="0"/>
          <w:bCs w:val="0"/>
          <w:i w:val="0"/>
          <w:color w:val="auto"/>
          <w:u w:val="none"/>
        </w:rPr>
      </w:pPr>
      <w:r w:rsidRPr="00C161B9">
        <w:rPr>
          <w:rStyle w:val="Kpr"/>
          <w:b w:val="0"/>
          <w:bCs w:val="0"/>
          <w:i w:val="0"/>
          <w:color w:val="auto"/>
          <w:u w:val="none"/>
        </w:rPr>
        <w:t>Öğrenci toplulukları</w:t>
      </w:r>
    </w:p>
    <w:p w14:paraId="40DA662D" w14:textId="77777777" w:rsidR="00F13BD8" w:rsidRPr="00C161B9" w:rsidRDefault="00D8365A" w:rsidP="00187C61">
      <w:pPr>
        <w:pStyle w:val="Balk4"/>
        <w:ind w:right="63" w:firstLine="590"/>
        <w:jc w:val="both"/>
        <w:rPr>
          <w:rFonts w:cs="Times New Roman"/>
          <w:i w:val="0"/>
          <w:u w:val="single"/>
        </w:rPr>
      </w:pPr>
      <w:r w:rsidRPr="00C161B9">
        <w:rPr>
          <w:rStyle w:val="Kpr"/>
          <w:rFonts w:cs="Times New Roman"/>
          <w:b w:val="0"/>
          <w:bCs w:val="0"/>
          <w:i w:val="0"/>
          <w:color w:val="auto"/>
        </w:rPr>
        <w:t>https://kku.edu.tr/Anasayfa/Sayfa/Index?Sayfa=OgrenciTopluluklar%C4%B1</w:t>
      </w:r>
    </w:p>
    <w:p w14:paraId="158E976E" w14:textId="77777777" w:rsidR="00F13BD8" w:rsidRPr="00C161B9" w:rsidRDefault="00F13BD8" w:rsidP="00E1101C">
      <w:pPr>
        <w:pStyle w:val="Balk3"/>
      </w:pPr>
    </w:p>
    <w:p w14:paraId="031A049E" w14:textId="14302861" w:rsidR="00187C61" w:rsidRPr="00C161B9" w:rsidRDefault="00D8365A" w:rsidP="00187C61">
      <w:pPr>
        <w:pStyle w:val="Balk3"/>
        <w:ind w:firstLine="708"/>
      </w:pPr>
      <w:r w:rsidRPr="00C161B9">
        <w:t>Sağlık Hizmetleri MY</w:t>
      </w:r>
      <w:r w:rsidR="00187C61" w:rsidRPr="00C161B9">
        <w:t>O’</w:t>
      </w:r>
      <w:r w:rsidRPr="00C161B9">
        <w:t>nda yürütülen topluluk çalışmaları ve diğer etkinlikler</w:t>
      </w:r>
    </w:p>
    <w:p w14:paraId="63A24297" w14:textId="05DF83F6" w:rsidR="00D8365A" w:rsidRPr="00C161B9" w:rsidRDefault="00187C61" w:rsidP="00187C61">
      <w:pPr>
        <w:pStyle w:val="Balk3"/>
        <w:ind w:firstLine="708"/>
      </w:pPr>
      <w:hyperlink r:id="rId45" w:history="1">
        <w:r w:rsidRPr="00C161B9">
          <w:rPr>
            <w:rStyle w:val="Kpr"/>
            <w:color w:val="auto"/>
          </w:rPr>
          <w:t>https://shmyo.kku.edu.tr/MeslekYuksekOkul</w:t>
        </w:r>
      </w:hyperlink>
      <w:r w:rsidR="00D8365A" w:rsidRPr="00C161B9">
        <w:t xml:space="preserve"> </w:t>
      </w:r>
    </w:p>
    <w:p w14:paraId="62E19031" w14:textId="77777777" w:rsidR="00D8365A" w:rsidRPr="00C161B9" w:rsidRDefault="00D8365A" w:rsidP="00E1101C">
      <w:pPr>
        <w:pStyle w:val="Balk3"/>
      </w:pPr>
    </w:p>
    <w:p w14:paraId="28C834E8"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29C04F75"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27350E5B"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442981C9"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40790119"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18AEC59E"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44CFC7B2"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3F25B43D"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6C30EC30"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120DE4DE"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58DC0D45"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51185B15"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5CA3BCED"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10159DE2"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1E3B4884"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042F7E7C" w14:textId="77777777" w:rsidR="005F346A" w:rsidRDefault="005F346A" w:rsidP="00F13BD8">
      <w:pPr>
        <w:widowControl/>
        <w:autoSpaceDE w:val="0"/>
        <w:autoSpaceDN w:val="0"/>
        <w:adjustRightInd w:val="0"/>
        <w:rPr>
          <w:rFonts w:ascii="Times New Roman" w:hAnsi="Times New Roman" w:cs="Times New Roman"/>
          <w:b/>
          <w:bCs/>
          <w:color w:val="000000"/>
          <w:sz w:val="24"/>
          <w:szCs w:val="24"/>
        </w:rPr>
      </w:pPr>
    </w:p>
    <w:p w14:paraId="39605E6B" w14:textId="6359B988"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lastRenderedPageBreak/>
        <w:t xml:space="preserve">B.4. Öğretim Kadrosu </w:t>
      </w:r>
    </w:p>
    <w:p w14:paraId="41130663" w14:textId="77777777" w:rsidR="00F13BD8" w:rsidRPr="00411245" w:rsidRDefault="00F13BD8" w:rsidP="00E1101C">
      <w:pPr>
        <w:pStyle w:val="Balk3"/>
      </w:pPr>
      <w:r w:rsidRPr="00411245">
        <w:t xml:space="preserve">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 </w:t>
      </w:r>
    </w:p>
    <w:p w14:paraId="11E8E3CD" w14:textId="77777777" w:rsidR="00F13BD8" w:rsidRPr="00411245" w:rsidRDefault="00F13BD8" w:rsidP="00E1101C">
      <w:pPr>
        <w:pStyle w:val="Balk3"/>
      </w:pPr>
    </w:p>
    <w:p w14:paraId="2E77EF2A"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Personel Dairesi Başkanlığı</w:t>
      </w:r>
    </w:p>
    <w:p w14:paraId="4A1EE0DE" w14:textId="77777777" w:rsidR="00F13BD8" w:rsidRPr="00411245" w:rsidRDefault="00F13BD8" w:rsidP="00E1101C">
      <w:pPr>
        <w:pStyle w:val="Balk3"/>
      </w:pPr>
    </w:p>
    <w:p w14:paraId="1DA590D9" w14:textId="77777777" w:rsidR="00F13BD8" w:rsidRPr="00411245" w:rsidRDefault="00F13BD8" w:rsidP="00F13BD8">
      <w:pPr>
        <w:pStyle w:val="Balk4"/>
        <w:ind w:right="63"/>
      </w:pPr>
      <w:r w:rsidRPr="00411245">
        <w:t>B.4.1. Atama, yükseltme ve görevlendirme kriterleri</w:t>
      </w:r>
    </w:p>
    <w:p w14:paraId="73B29365" w14:textId="77777777" w:rsidR="00F13BD8" w:rsidRPr="00411245" w:rsidRDefault="00F13BD8" w:rsidP="00E1101C">
      <w:pPr>
        <w:pStyle w:val="Balk3"/>
      </w:pPr>
    </w:p>
    <w:p w14:paraId="24CD7D3C" w14:textId="77777777" w:rsidR="00F13BD8" w:rsidRPr="00411245" w:rsidRDefault="00F13BD8" w:rsidP="00F13BD8">
      <w:pPr>
        <w:pStyle w:val="Balk4"/>
        <w:ind w:right="63"/>
        <w:jc w:val="center"/>
        <w:rPr>
          <w:rFonts w:cs="Times New Roman"/>
        </w:rPr>
      </w:pPr>
      <w:r w:rsidRPr="00411245">
        <w:rPr>
          <w:rFonts w:cs="Times New Roman"/>
        </w:rPr>
        <w:t>Olgunluk düzeyi</w:t>
      </w:r>
    </w:p>
    <w:p w14:paraId="7A4A1DDE"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60"/>
        <w:gridCol w:w="1710"/>
        <w:gridCol w:w="1731"/>
        <w:gridCol w:w="1705"/>
        <w:gridCol w:w="1649"/>
      </w:tblGrid>
      <w:tr w:rsidR="00F13BD8" w:rsidRPr="00411245" w14:paraId="61EC2F3B" w14:textId="77777777" w:rsidTr="005F346A">
        <w:tc>
          <w:tcPr>
            <w:tcW w:w="1789" w:type="dxa"/>
            <w:shd w:val="clear" w:color="auto" w:fill="auto"/>
          </w:tcPr>
          <w:p w14:paraId="0868BAE6" w14:textId="77777777" w:rsidR="00F13BD8" w:rsidRPr="00411245" w:rsidRDefault="00F13BD8" w:rsidP="00E1101C">
            <w:pPr>
              <w:pStyle w:val="Balk3"/>
            </w:pPr>
            <w:r w:rsidRPr="00411245">
              <w:t>1</w:t>
            </w:r>
          </w:p>
        </w:tc>
        <w:tc>
          <w:tcPr>
            <w:tcW w:w="1769" w:type="dxa"/>
            <w:shd w:val="clear" w:color="auto" w:fill="auto"/>
          </w:tcPr>
          <w:p w14:paraId="34D6B6BD" w14:textId="77777777" w:rsidR="00F13BD8" w:rsidRPr="00411245" w:rsidRDefault="00F13BD8" w:rsidP="00E1101C">
            <w:pPr>
              <w:pStyle w:val="Balk3"/>
            </w:pPr>
            <w:r w:rsidRPr="00411245">
              <w:t>2</w:t>
            </w:r>
          </w:p>
        </w:tc>
        <w:tc>
          <w:tcPr>
            <w:tcW w:w="1758" w:type="dxa"/>
            <w:shd w:val="clear" w:color="auto" w:fill="FFFF00"/>
          </w:tcPr>
          <w:p w14:paraId="2C2D3871" w14:textId="77777777" w:rsidR="00F13BD8" w:rsidRPr="00411245" w:rsidRDefault="00F13BD8" w:rsidP="00E1101C">
            <w:pPr>
              <w:pStyle w:val="Balk3"/>
            </w:pPr>
            <w:r w:rsidRPr="00411245">
              <w:t>3</w:t>
            </w:r>
          </w:p>
        </w:tc>
        <w:tc>
          <w:tcPr>
            <w:tcW w:w="1746" w:type="dxa"/>
            <w:shd w:val="clear" w:color="auto" w:fill="auto"/>
          </w:tcPr>
          <w:p w14:paraId="5DDB2156" w14:textId="77777777" w:rsidR="00F13BD8" w:rsidRPr="00411245" w:rsidRDefault="00F13BD8" w:rsidP="00E1101C">
            <w:pPr>
              <w:pStyle w:val="Balk3"/>
            </w:pPr>
            <w:r w:rsidRPr="00411245">
              <w:t>4</w:t>
            </w:r>
          </w:p>
        </w:tc>
        <w:tc>
          <w:tcPr>
            <w:tcW w:w="1717" w:type="dxa"/>
            <w:shd w:val="clear" w:color="auto" w:fill="auto"/>
          </w:tcPr>
          <w:p w14:paraId="3A9ADBBA" w14:textId="77777777" w:rsidR="00F13BD8" w:rsidRPr="00411245" w:rsidRDefault="00F13BD8" w:rsidP="00E1101C">
            <w:pPr>
              <w:pStyle w:val="Balk3"/>
            </w:pPr>
            <w:r w:rsidRPr="00411245">
              <w:t>5</w:t>
            </w:r>
          </w:p>
        </w:tc>
      </w:tr>
      <w:tr w:rsidR="00F13BD8" w:rsidRPr="00411245" w14:paraId="77C572BF" w14:textId="77777777" w:rsidTr="005F346A">
        <w:tc>
          <w:tcPr>
            <w:tcW w:w="1789" w:type="dxa"/>
            <w:shd w:val="clear" w:color="auto" w:fill="auto"/>
          </w:tcPr>
          <w:p w14:paraId="3CDCE14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atama, yükseltme ve görevlendirme süreçleri tanımlanmamıştır. </w:t>
            </w:r>
          </w:p>
        </w:tc>
        <w:tc>
          <w:tcPr>
            <w:tcW w:w="1769" w:type="dxa"/>
            <w:shd w:val="clear" w:color="auto" w:fill="auto"/>
          </w:tcPr>
          <w:p w14:paraId="00BAF10E"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atama, yükseltme ve görevlendirme kriterleri tanımlanmış; ancak planlamada alana özgü ihtiyaçlar irdelenmemiştir. </w:t>
            </w:r>
          </w:p>
        </w:tc>
        <w:tc>
          <w:tcPr>
            <w:tcW w:w="1758" w:type="dxa"/>
            <w:shd w:val="clear" w:color="auto" w:fill="FFFF00"/>
          </w:tcPr>
          <w:p w14:paraId="1EBE698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tüm alanlar için tanımlı ve paydaşlarca bilinen atama, yükseltme ve görevlendirme kriterleri uygulanmakta ve karar almalarda (eğitim-öğretim kadrosunun işe alınması, atanması, yükseltilmesi ve ders görevlendirmeleri vb.) kullanılmaktadır. </w:t>
            </w:r>
          </w:p>
        </w:tc>
        <w:tc>
          <w:tcPr>
            <w:tcW w:w="1746" w:type="dxa"/>
            <w:shd w:val="clear" w:color="auto" w:fill="auto"/>
          </w:tcPr>
          <w:p w14:paraId="09E2FF71"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Atama, yükseltme ve görevlendirme uygulamalarının sonuçları izlenmekte ve izlem sonuçları değerlendirilerek önlemler alınmaktadır. </w:t>
            </w:r>
          </w:p>
        </w:tc>
        <w:tc>
          <w:tcPr>
            <w:tcW w:w="1717" w:type="dxa"/>
            <w:shd w:val="clear" w:color="auto" w:fill="auto"/>
          </w:tcPr>
          <w:p w14:paraId="646E552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6CD00D1C" w14:textId="77777777" w:rsidR="00F13BD8" w:rsidRPr="00411245" w:rsidRDefault="00F13BD8" w:rsidP="00E1101C">
      <w:pPr>
        <w:pStyle w:val="Balk3"/>
      </w:pPr>
    </w:p>
    <w:p w14:paraId="0493D19A" w14:textId="77777777" w:rsidR="00F13BD8" w:rsidRPr="00411245" w:rsidRDefault="00F13BD8" w:rsidP="00F13BD8">
      <w:pPr>
        <w:pStyle w:val="Balk4"/>
        <w:ind w:right="63"/>
        <w:jc w:val="both"/>
        <w:rPr>
          <w:rFonts w:cs="Times New Roman"/>
          <w:i w:val="0"/>
          <w:u w:val="single"/>
        </w:rPr>
      </w:pPr>
      <w:r w:rsidRPr="00411245">
        <w:rPr>
          <w:rFonts w:cs="Times New Roman"/>
          <w:i w:val="0"/>
          <w:u w:val="single"/>
        </w:rPr>
        <w:t>AÇIKLAMA:</w:t>
      </w:r>
    </w:p>
    <w:p w14:paraId="35DCC01C" w14:textId="77777777" w:rsidR="00F13BD8" w:rsidRPr="00411245" w:rsidRDefault="00F13BD8" w:rsidP="00F13BD8">
      <w:pPr>
        <w:pStyle w:val="Balk4"/>
        <w:ind w:right="63"/>
        <w:jc w:val="both"/>
        <w:rPr>
          <w:rFonts w:cs="Times New Roman"/>
        </w:rPr>
      </w:pPr>
    </w:p>
    <w:p w14:paraId="7735C890" w14:textId="77777777" w:rsidR="005F346A" w:rsidRDefault="005F346A" w:rsidP="00F13BD8">
      <w:pPr>
        <w:ind w:right="63"/>
        <w:jc w:val="both"/>
        <w:rPr>
          <w:rFonts w:ascii="Times New Roman" w:hAnsi="Times New Roman" w:cs="Times New Roman"/>
          <w:b/>
          <w:sz w:val="24"/>
          <w:szCs w:val="24"/>
          <w:u w:val="single"/>
        </w:rPr>
      </w:pPr>
    </w:p>
    <w:p w14:paraId="1BF82365" w14:textId="77777777" w:rsidR="005F346A" w:rsidRDefault="005F346A" w:rsidP="00F13BD8">
      <w:pPr>
        <w:ind w:right="63"/>
        <w:jc w:val="both"/>
        <w:rPr>
          <w:rFonts w:ascii="Times New Roman" w:hAnsi="Times New Roman" w:cs="Times New Roman"/>
          <w:b/>
          <w:sz w:val="24"/>
          <w:szCs w:val="24"/>
          <w:u w:val="single"/>
        </w:rPr>
      </w:pPr>
    </w:p>
    <w:p w14:paraId="5A569F86" w14:textId="77777777" w:rsidR="005F346A" w:rsidRDefault="005F346A" w:rsidP="00F13BD8">
      <w:pPr>
        <w:ind w:right="63"/>
        <w:jc w:val="both"/>
        <w:rPr>
          <w:rFonts w:ascii="Times New Roman" w:hAnsi="Times New Roman" w:cs="Times New Roman"/>
          <w:b/>
          <w:sz w:val="24"/>
          <w:szCs w:val="24"/>
          <w:u w:val="single"/>
        </w:rPr>
      </w:pPr>
    </w:p>
    <w:p w14:paraId="5FB0C05F" w14:textId="77777777" w:rsidR="005F346A" w:rsidRDefault="005F346A" w:rsidP="00F13BD8">
      <w:pPr>
        <w:ind w:right="63"/>
        <w:jc w:val="both"/>
        <w:rPr>
          <w:rFonts w:ascii="Times New Roman" w:hAnsi="Times New Roman" w:cs="Times New Roman"/>
          <w:b/>
          <w:sz w:val="24"/>
          <w:szCs w:val="24"/>
          <w:u w:val="single"/>
        </w:rPr>
      </w:pPr>
    </w:p>
    <w:p w14:paraId="5851B127" w14:textId="77777777" w:rsidR="005F346A" w:rsidRDefault="005F346A" w:rsidP="00F13BD8">
      <w:pPr>
        <w:ind w:right="63"/>
        <w:jc w:val="both"/>
        <w:rPr>
          <w:rFonts w:ascii="Times New Roman" w:hAnsi="Times New Roman" w:cs="Times New Roman"/>
          <w:b/>
          <w:sz w:val="24"/>
          <w:szCs w:val="24"/>
          <w:u w:val="single"/>
        </w:rPr>
      </w:pPr>
    </w:p>
    <w:p w14:paraId="6DDE23DA" w14:textId="77777777" w:rsidR="005F346A" w:rsidRDefault="005F346A" w:rsidP="00F13BD8">
      <w:pPr>
        <w:ind w:right="63"/>
        <w:jc w:val="both"/>
        <w:rPr>
          <w:rFonts w:ascii="Times New Roman" w:hAnsi="Times New Roman" w:cs="Times New Roman"/>
          <w:b/>
          <w:sz w:val="24"/>
          <w:szCs w:val="24"/>
          <w:u w:val="single"/>
        </w:rPr>
      </w:pPr>
    </w:p>
    <w:p w14:paraId="2280D2F0" w14:textId="77777777" w:rsidR="005F346A" w:rsidRDefault="005F346A" w:rsidP="00F13BD8">
      <w:pPr>
        <w:ind w:right="63"/>
        <w:jc w:val="both"/>
        <w:rPr>
          <w:rFonts w:ascii="Times New Roman" w:hAnsi="Times New Roman" w:cs="Times New Roman"/>
          <w:b/>
          <w:sz w:val="24"/>
          <w:szCs w:val="24"/>
          <w:u w:val="single"/>
        </w:rPr>
      </w:pPr>
    </w:p>
    <w:p w14:paraId="19833E4A" w14:textId="77777777" w:rsidR="005F346A" w:rsidRDefault="005F346A" w:rsidP="00F13BD8">
      <w:pPr>
        <w:ind w:right="63"/>
        <w:jc w:val="both"/>
        <w:rPr>
          <w:rFonts w:ascii="Times New Roman" w:hAnsi="Times New Roman" w:cs="Times New Roman"/>
          <w:b/>
          <w:sz w:val="24"/>
          <w:szCs w:val="24"/>
          <w:u w:val="single"/>
        </w:rPr>
      </w:pPr>
    </w:p>
    <w:p w14:paraId="2A83DFF9" w14:textId="77777777" w:rsidR="005F346A" w:rsidRDefault="005F346A" w:rsidP="00F13BD8">
      <w:pPr>
        <w:ind w:right="63"/>
        <w:jc w:val="both"/>
        <w:rPr>
          <w:rFonts w:ascii="Times New Roman" w:hAnsi="Times New Roman" w:cs="Times New Roman"/>
          <w:b/>
          <w:sz w:val="24"/>
          <w:szCs w:val="24"/>
          <w:u w:val="single"/>
        </w:rPr>
      </w:pPr>
    </w:p>
    <w:p w14:paraId="0B4A9ED7" w14:textId="77777777" w:rsidR="005F346A" w:rsidRDefault="005F346A" w:rsidP="00F13BD8">
      <w:pPr>
        <w:ind w:right="63"/>
        <w:jc w:val="both"/>
        <w:rPr>
          <w:rFonts w:ascii="Times New Roman" w:hAnsi="Times New Roman" w:cs="Times New Roman"/>
          <w:b/>
          <w:sz w:val="24"/>
          <w:szCs w:val="24"/>
          <w:u w:val="single"/>
        </w:rPr>
      </w:pPr>
    </w:p>
    <w:p w14:paraId="7A116421" w14:textId="77777777" w:rsidR="005F346A" w:rsidRDefault="005F346A" w:rsidP="00F13BD8">
      <w:pPr>
        <w:ind w:right="63"/>
        <w:jc w:val="both"/>
        <w:rPr>
          <w:rFonts w:ascii="Times New Roman" w:hAnsi="Times New Roman" w:cs="Times New Roman"/>
          <w:b/>
          <w:sz w:val="24"/>
          <w:szCs w:val="24"/>
          <w:u w:val="single"/>
        </w:rPr>
      </w:pPr>
    </w:p>
    <w:p w14:paraId="6174406A" w14:textId="77777777" w:rsidR="005F346A" w:rsidRDefault="005F346A" w:rsidP="00F13BD8">
      <w:pPr>
        <w:ind w:right="63"/>
        <w:jc w:val="both"/>
        <w:rPr>
          <w:rFonts w:ascii="Times New Roman" w:hAnsi="Times New Roman" w:cs="Times New Roman"/>
          <w:b/>
          <w:sz w:val="24"/>
          <w:szCs w:val="24"/>
          <w:u w:val="single"/>
        </w:rPr>
      </w:pPr>
    </w:p>
    <w:p w14:paraId="50A24C5F" w14:textId="77777777" w:rsidR="005F346A" w:rsidRDefault="005F346A" w:rsidP="00F13BD8">
      <w:pPr>
        <w:ind w:right="63"/>
        <w:jc w:val="both"/>
        <w:rPr>
          <w:rFonts w:ascii="Times New Roman" w:hAnsi="Times New Roman" w:cs="Times New Roman"/>
          <w:b/>
          <w:sz w:val="24"/>
          <w:szCs w:val="24"/>
          <w:u w:val="single"/>
        </w:rPr>
      </w:pPr>
    </w:p>
    <w:p w14:paraId="527C2D4D" w14:textId="77777777" w:rsidR="005F346A" w:rsidRDefault="005F346A" w:rsidP="00F13BD8">
      <w:pPr>
        <w:ind w:right="63"/>
        <w:jc w:val="both"/>
        <w:rPr>
          <w:rFonts w:ascii="Times New Roman" w:hAnsi="Times New Roman" w:cs="Times New Roman"/>
          <w:b/>
          <w:sz w:val="24"/>
          <w:szCs w:val="24"/>
          <w:u w:val="single"/>
        </w:rPr>
      </w:pPr>
    </w:p>
    <w:p w14:paraId="16B43AC1" w14:textId="77777777" w:rsidR="005F346A" w:rsidRDefault="005F346A" w:rsidP="00F13BD8">
      <w:pPr>
        <w:ind w:right="63"/>
        <w:jc w:val="both"/>
        <w:rPr>
          <w:rFonts w:ascii="Times New Roman" w:hAnsi="Times New Roman" w:cs="Times New Roman"/>
          <w:b/>
          <w:sz w:val="24"/>
          <w:szCs w:val="24"/>
          <w:u w:val="single"/>
        </w:rPr>
      </w:pPr>
    </w:p>
    <w:p w14:paraId="4EF08DE0" w14:textId="77777777" w:rsidR="005F346A" w:rsidRDefault="005F346A" w:rsidP="00F13BD8">
      <w:pPr>
        <w:ind w:right="63"/>
        <w:jc w:val="both"/>
        <w:rPr>
          <w:rFonts w:ascii="Times New Roman" w:hAnsi="Times New Roman" w:cs="Times New Roman"/>
          <w:b/>
          <w:sz w:val="24"/>
          <w:szCs w:val="24"/>
          <w:u w:val="single"/>
        </w:rPr>
      </w:pPr>
    </w:p>
    <w:p w14:paraId="23434558" w14:textId="77777777" w:rsidR="005F346A" w:rsidRDefault="005F346A" w:rsidP="00F13BD8">
      <w:pPr>
        <w:ind w:right="63"/>
        <w:jc w:val="both"/>
        <w:rPr>
          <w:rFonts w:ascii="Times New Roman" w:hAnsi="Times New Roman" w:cs="Times New Roman"/>
          <w:b/>
          <w:sz w:val="24"/>
          <w:szCs w:val="24"/>
          <w:u w:val="single"/>
        </w:rPr>
      </w:pPr>
    </w:p>
    <w:p w14:paraId="243DD9F2" w14:textId="77777777" w:rsidR="005F346A" w:rsidRDefault="005F346A" w:rsidP="00F13BD8">
      <w:pPr>
        <w:ind w:right="63"/>
        <w:jc w:val="both"/>
        <w:rPr>
          <w:rFonts w:ascii="Times New Roman" w:hAnsi="Times New Roman" w:cs="Times New Roman"/>
          <w:b/>
          <w:sz w:val="24"/>
          <w:szCs w:val="24"/>
          <w:u w:val="single"/>
        </w:rPr>
      </w:pPr>
    </w:p>
    <w:p w14:paraId="2A32D5D8" w14:textId="66C810EA"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Fakülte/MYO/YO/Enstitü/Araştırma ve Uygulama Merkezleri</w:t>
      </w:r>
      <w:r>
        <w:rPr>
          <w:rFonts w:ascii="Times New Roman" w:hAnsi="Times New Roman" w:cs="Times New Roman"/>
          <w:b/>
          <w:sz w:val="24"/>
          <w:szCs w:val="24"/>
          <w:u w:val="single"/>
        </w:rPr>
        <w:t>/</w:t>
      </w:r>
      <w:r w:rsidRPr="00411245">
        <w:rPr>
          <w:rFonts w:ascii="Times New Roman" w:hAnsi="Times New Roman" w:cs="Times New Roman"/>
          <w:b/>
          <w:color w:val="FF0000"/>
          <w:sz w:val="24"/>
          <w:szCs w:val="24"/>
          <w:u w:val="single"/>
        </w:rPr>
        <w:t xml:space="preserve"> </w:t>
      </w:r>
      <w:r w:rsidRPr="003B3E6A">
        <w:rPr>
          <w:rFonts w:ascii="Times New Roman" w:hAnsi="Times New Roman" w:cs="Times New Roman"/>
          <w:b/>
          <w:sz w:val="24"/>
          <w:szCs w:val="24"/>
          <w:u w:val="single"/>
        </w:rPr>
        <w:t>Teknoloji Transfer Ofisi</w:t>
      </w:r>
    </w:p>
    <w:p w14:paraId="7B427F3B" w14:textId="77777777" w:rsidR="00F13BD8" w:rsidRPr="00411245" w:rsidRDefault="00F13BD8" w:rsidP="00F13BD8">
      <w:pPr>
        <w:ind w:right="63"/>
        <w:jc w:val="both"/>
        <w:rPr>
          <w:rFonts w:ascii="Times New Roman" w:hAnsi="Times New Roman" w:cs="Times New Roman"/>
          <w:sz w:val="24"/>
          <w:szCs w:val="24"/>
        </w:rPr>
      </w:pPr>
    </w:p>
    <w:p w14:paraId="4D874D1A" w14:textId="0A03DD59" w:rsidR="00F13BD8" w:rsidRPr="00411245" w:rsidRDefault="00F13BD8" w:rsidP="005321C8">
      <w:pPr>
        <w:pStyle w:val="Balk4"/>
        <w:ind w:right="63"/>
      </w:pPr>
      <w:r w:rsidRPr="00411245">
        <w:t>B.4.2. Öğretim yetkinlikleri ve gelişimi</w:t>
      </w:r>
    </w:p>
    <w:p w14:paraId="5AA5AB52" w14:textId="77777777" w:rsidR="00F13BD8" w:rsidRPr="00411245" w:rsidRDefault="00F13BD8" w:rsidP="00F13BD8">
      <w:pPr>
        <w:pStyle w:val="Balk4"/>
        <w:ind w:right="63"/>
        <w:jc w:val="center"/>
        <w:rPr>
          <w:rFonts w:cs="Times New Roman"/>
        </w:rPr>
      </w:pPr>
      <w:r w:rsidRPr="00411245">
        <w:rPr>
          <w:rFonts w:cs="Times New Roman"/>
        </w:rPr>
        <w:t>Olgunluk düzeyi</w:t>
      </w:r>
    </w:p>
    <w:p w14:paraId="20AA5091" w14:textId="77777777" w:rsidR="00F13BD8" w:rsidRPr="00411245" w:rsidRDefault="00F13BD8" w:rsidP="00E1101C">
      <w:pPr>
        <w:pStyle w:val="Balk3"/>
      </w:pPr>
    </w:p>
    <w:tbl>
      <w:tblPr>
        <w:tblStyle w:val="TabloKlavuzu"/>
        <w:tblW w:w="0" w:type="auto"/>
        <w:tblInd w:w="507" w:type="dxa"/>
        <w:tblLook w:val="04A0" w:firstRow="1" w:lastRow="0" w:firstColumn="1" w:lastColumn="0" w:noHBand="0" w:noVBand="1"/>
      </w:tblPr>
      <w:tblGrid>
        <w:gridCol w:w="1780"/>
        <w:gridCol w:w="1737"/>
        <w:gridCol w:w="1464"/>
        <w:gridCol w:w="1969"/>
        <w:gridCol w:w="1605"/>
      </w:tblGrid>
      <w:tr w:rsidR="00F13BD8" w:rsidRPr="00411245" w14:paraId="094EF6B3" w14:textId="77777777" w:rsidTr="009E31E9">
        <w:tc>
          <w:tcPr>
            <w:tcW w:w="1802" w:type="dxa"/>
            <w:shd w:val="clear" w:color="auto" w:fill="auto"/>
          </w:tcPr>
          <w:p w14:paraId="40E1941B" w14:textId="77777777" w:rsidR="00F13BD8" w:rsidRPr="00411245" w:rsidRDefault="00F13BD8" w:rsidP="00E1101C">
            <w:pPr>
              <w:pStyle w:val="Balk3"/>
            </w:pPr>
            <w:r w:rsidRPr="00411245">
              <w:t>1</w:t>
            </w:r>
          </w:p>
        </w:tc>
        <w:tc>
          <w:tcPr>
            <w:tcW w:w="1801" w:type="dxa"/>
            <w:shd w:val="clear" w:color="auto" w:fill="auto"/>
          </w:tcPr>
          <w:p w14:paraId="28FBA9F3" w14:textId="77777777" w:rsidR="00F13BD8" w:rsidRPr="00411245" w:rsidRDefault="00F13BD8" w:rsidP="00E1101C">
            <w:pPr>
              <w:pStyle w:val="Balk3"/>
            </w:pPr>
            <w:r w:rsidRPr="00411245">
              <w:t>2</w:t>
            </w:r>
          </w:p>
        </w:tc>
        <w:tc>
          <w:tcPr>
            <w:tcW w:w="1497" w:type="dxa"/>
            <w:shd w:val="clear" w:color="auto" w:fill="auto"/>
          </w:tcPr>
          <w:p w14:paraId="59B39675" w14:textId="77777777" w:rsidR="00F13BD8" w:rsidRPr="00411245" w:rsidRDefault="00F13BD8" w:rsidP="00E1101C">
            <w:pPr>
              <w:pStyle w:val="Balk3"/>
            </w:pPr>
            <w:r w:rsidRPr="00411245">
              <w:t>3</w:t>
            </w:r>
          </w:p>
        </w:tc>
        <w:tc>
          <w:tcPr>
            <w:tcW w:w="2038" w:type="dxa"/>
            <w:shd w:val="clear" w:color="auto" w:fill="auto"/>
          </w:tcPr>
          <w:p w14:paraId="599FF5C5" w14:textId="77777777" w:rsidR="00F13BD8" w:rsidRPr="00411245" w:rsidRDefault="00F13BD8" w:rsidP="00E1101C">
            <w:pPr>
              <w:pStyle w:val="Balk3"/>
            </w:pPr>
            <w:r w:rsidRPr="00411245">
              <w:t>4</w:t>
            </w:r>
          </w:p>
        </w:tc>
        <w:tc>
          <w:tcPr>
            <w:tcW w:w="1641" w:type="dxa"/>
            <w:shd w:val="clear" w:color="auto" w:fill="auto"/>
          </w:tcPr>
          <w:p w14:paraId="68A47CA7" w14:textId="77777777" w:rsidR="00F13BD8" w:rsidRPr="00411245" w:rsidRDefault="00F13BD8" w:rsidP="00E1101C">
            <w:pPr>
              <w:pStyle w:val="Balk3"/>
            </w:pPr>
            <w:r w:rsidRPr="00411245">
              <w:t>5</w:t>
            </w:r>
          </w:p>
        </w:tc>
      </w:tr>
      <w:tr w:rsidR="00F13BD8" w:rsidRPr="00411245" w14:paraId="0F44B5D2" w14:textId="77777777" w:rsidTr="009E31E9">
        <w:tc>
          <w:tcPr>
            <w:tcW w:w="1802" w:type="dxa"/>
            <w:shd w:val="clear" w:color="auto" w:fill="auto"/>
          </w:tcPr>
          <w:p w14:paraId="355AF750"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Kurumda öğretim elemanlarının öğretim yetkinliğini geliştirmek üzere planlamalar bulunmamaktadır. </w:t>
            </w:r>
          </w:p>
        </w:tc>
        <w:tc>
          <w:tcPr>
            <w:tcW w:w="1801" w:type="dxa"/>
            <w:shd w:val="clear" w:color="auto" w:fill="auto"/>
          </w:tcPr>
          <w:p w14:paraId="7DCE7A12"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öğretim elemanlarının; öğrenci merkezli öğrenme, uzaktan eğitim, ölçme değerlendirme, materyal geliştirme ve kalite güvencesi sistemi gibi alanlardaki yetkinliklerinin geliştirilmesine ilişkin planlar bulunmaktadır. </w:t>
            </w:r>
          </w:p>
        </w:tc>
        <w:tc>
          <w:tcPr>
            <w:tcW w:w="1497" w:type="dxa"/>
            <w:shd w:val="clear" w:color="auto" w:fill="auto"/>
          </w:tcPr>
          <w:p w14:paraId="752E05B6"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Kurumun genelinde öğretim elemanlarının öğretim yetkinliğini geliştirmek üzere uygulamalar vardır. </w:t>
            </w:r>
          </w:p>
        </w:tc>
        <w:tc>
          <w:tcPr>
            <w:tcW w:w="2038" w:type="dxa"/>
            <w:shd w:val="clear" w:color="auto" w:fill="auto"/>
          </w:tcPr>
          <w:p w14:paraId="019E1D0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Öğretim yetkinliğini geliştirme uygulamalarından elde edilen bulgular izlenmekte ve izlem sonuçları öğretim elamanları ile birlikte irdelenerek önlemler alınmaktadır. </w:t>
            </w:r>
          </w:p>
        </w:tc>
        <w:tc>
          <w:tcPr>
            <w:tcW w:w="1641" w:type="dxa"/>
            <w:shd w:val="clear" w:color="auto" w:fill="auto"/>
          </w:tcPr>
          <w:p w14:paraId="29CBECB5"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5A000501" w14:textId="77777777" w:rsidR="00F13BD8" w:rsidRPr="00411245" w:rsidRDefault="00F13BD8" w:rsidP="00E1101C">
      <w:pPr>
        <w:pStyle w:val="Balk3"/>
      </w:pPr>
    </w:p>
    <w:p w14:paraId="2FD0E5D1" w14:textId="77777777" w:rsidR="00C161B9" w:rsidRDefault="00F13BD8" w:rsidP="00C161B9">
      <w:pPr>
        <w:pStyle w:val="Balk4"/>
        <w:ind w:right="63"/>
        <w:jc w:val="both"/>
        <w:rPr>
          <w:rFonts w:cs="Times New Roman"/>
          <w:i w:val="0"/>
          <w:u w:val="single"/>
        </w:rPr>
      </w:pPr>
      <w:r w:rsidRPr="00411245">
        <w:rPr>
          <w:rFonts w:cs="Times New Roman"/>
          <w:i w:val="0"/>
          <w:u w:val="single"/>
        </w:rPr>
        <w:t>AÇIKLAMA:</w:t>
      </w:r>
      <w:r w:rsidR="00C161B9">
        <w:rPr>
          <w:rFonts w:cs="Times New Roman"/>
          <w:i w:val="0"/>
          <w:u w:val="single"/>
        </w:rPr>
        <w:t xml:space="preserve"> </w:t>
      </w:r>
      <w:r w:rsidR="00C161B9">
        <w:rPr>
          <w:rFonts w:cs="Times New Roman"/>
          <w:b w:val="0"/>
          <w:bCs w:val="0"/>
          <w:i w:val="0"/>
        </w:rPr>
        <w:t>Olgunluk Düzeyi:3</w:t>
      </w:r>
    </w:p>
    <w:p w14:paraId="7C0D4DDA" w14:textId="77777777" w:rsidR="00C161B9" w:rsidRDefault="00C161B9" w:rsidP="00C161B9">
      <w:pPr>
        <w:pStyle w:val="Balk4"/>
        <w:ind w:right="63"/>
        <w:jc w:val="both"/>
        <w:rPr>
          <w:rFonts w:cs="Times New Roman"/>
        </w:rPr>
      </w:pPr>
    </w:p>
    <w:p w14:paraId="2570969D" w14:textId="75C426E1" w:rsidR="00C161B9" w:rsidRDefault="00C161B9" w:rsidP="00C161B9">
      <w:pPr>
        <w:spacing w:line="276" w:lineRule="auto"/>
        <w:jc w:val="both"/>
        <w:rPr>
          <w:rFonts w:ascii="Times New Roman" w:hAnsi="Times New Roman" w:cs="Times New Roman"/>
        </w:rPr>
      </w:pPr>
      <w:r>
        <w:rPr>
          <w:rFonts w:ascii="Times New Roman" w:hAnsi="Times New Roman" w:cs="Times New Roman"/>
        </w:rPr>
        <w:t xml:space="preserve">Tüm öğretim elemanlarının etkileşimli-aktif ders verme yöntemlerini ve uzaktan eğitim süreçlerini öğrenmeleri ve kullanmaları için sistematik eğiticilerin eğitimi etkinlikleri (kurs, çalıştay, ders, seminer vb) ve bunu üstlenecek/gerçekleştirecek öğretme-öğrenme merkezi yapılanması vardır.  </w:t>
      </w:r>
    </w:p>
    <w:p w14:paraId="4825B2F3" w14:textId="77777777" w:rsidR="00C161B9" w:rsidRDefault="00C161B9" w:rsidP="00C161B9">
      <w:pPr>
        <w:pStyle w:val="Balk4"/>
        <w:ind w:right="63"/>
        <w:jc w:val="both"/>
        <w:rPr>
          <w:rFonts w:cs="Times New Roman"/>
        </w:rPr>
      </w:pPr>
    </w:p>
    <w:p w14:paraId="694EE652" w14:textId="77777777" w:rsidR="00C161B9" w:rsidRPr="00C161B9" w:rsidRDefault="00C161B9" w:rsidP="00C161B9">
      <w:pPr>
        <w:pStyle w:val="Balk4"/>
        <w:ind w:right="63"/>
        <w:jc w:val="both"/>
        <w:rPr>
          <w:rFonts w:cs="Times New Roman"/>
          <w:b w:val="0"/>
          <w:bCs w:val="0"/>
          <w:i w:val="0"/>
          <w:iCs/>
        </w:rPr>
      </w:pPr>
      <w:r>
        <w:rPr>
          <w:rFonts w:cs="Times New Roman"/>
        </w:rPr>
        <w:t>Kanıtlar</w:t>
      </w:r>
    </w:p>
    <w:p w14:paraId="2D0E72DF" w14:textId="77777777" w:rsidR="00C161B9" w:rsidRPr="00C161B9" w:rsidRDefault="00C161B9" w:rsidP="00C161B9">
      <w:pPr>
        <w:pStyle w:val="Balk4"/>
        <w:ind w:right="63" w:firstLine="590"/>
        <w:jc w:val="both"/>
        <w:rPr>
          <w:rFonts w:cs="Times New Roman"/>
          <w:b w:val="0"/>
          <w:bCs w:val="0"/>
          <w:i w:val="0"/>
          <w:iCs/>
        </w:rPr>
      </w:pPr>
      <w:r w:rsidRPr="00C161B9">
        <w:rPr>
          <w:rFonts w:cs="Times New Roman"/>
          <w:b w:val="0"/>
          <w:bCs w:val="0"/>
          <w:i w:val="0"/>
          <w:iCs/>
        </w:rPr>
        <w:t>Kırıkkale Üniversitesi Öğretim Üyeliğine Yükseltilme ve Atanma Kriterleri</w:t>
      </w:r>
    </w:p>
    <w:p w14:paraId="3C60A3CD" w14:textId="1B991E8D" w:rsidR="00C161B9" w:rsidRPr="00C161B9" w:rsidRDefault="00C161B9" w:rsidP="00C161B9">
      <w:pPr>
        <w:pStyle w:val="Balk4"/>
        <w:ind w:right="63" w:firstLine="590"/>
        <w:jc w:val="both"/>
        <w:rPr>
          <w:rFonts w:cs="Times New Roman"/>
          <w:b w:val="0"/>
          <w:bCs w:val="0"/>
          <w:i w:val="0"/>
          <w:iCs/>
        </w:rPr>
      </w:pPr>
      <w:hyperlink r:id="rId46" w:history="1">
        <w:r w:rsidRPr="00C161B9">
          <w:rPr>
            <w:rStyle w:val="Kpr"/>
            <w:rFonts w:cs="Times New Roman"/>
            <w:b w:val="0"/>
            <w:bCs w:val="0"/>
            <w:i w:val="0"/>
            <w:iCs/>
            <w:color w:val="auto"/>
          </w:rPr>
          <w:t>https://panel.kku.edu.tr/Content/genelsekreterlik/mevzuat/ogretim-uyeligine-atanma-ve-yukseltilme-kriterleri.docx</w:t>
        </w:r>
      </w:hyperlink>
      <w:r w:rsidRPr="00C161B9">
        <w:rPr>
          <w:rFonts w:cs="Times New Roman"/>
          <w:b w:val="0"/>
          <w:bCs w:val="0"/>
          <w:i w:val="0"/>
          <w:iCs/>
        </w:rPr>
        <w:t xml:space="preserve"> </w:t>
      </w:r>
    </w:p>
    <w:p w14:paraId="6278BD19" w14:textId="77777777" w:rsidR="00C161B9" w:rsidRPr="00C161B9" w:rsidRDefault="00C161B9" w:rsidP="00C161B9">
      <w:pPr>
        <w:pStyle w:val="Balk4"/>
        <w:ind w:right="63"/>
        <w:jc w:val="both"/>
        <w:rPr>
          <w:rFonts w:cs="Times New Roman"/>
          <w:b w:val="0"/>
          <w:bCs w:val="0"/>
          <w:i w:val="0"/>
          <w:iCs/>
        </w:rPr>
      </w:pPr>
    </w:p>
    <w:p w14:paraId="4CFB48D0" w14:textId="77777777" w:rsidR="00C161B9" w:rsidRPr="00C161B9" w:rsidRDefault="00C161B9" w:rsidP="00C161B9">
      <w:pPr>
        <w:pStyle w:val="Balk4"/>
        <w:ind w:right="63" w:firstLine="590"/>
        <w:jc w:val="both"/>
        <w:rPr>
          <w:rFonts w:cs="Times New Roman"/>
          <w:b w:val="0"/>
          <w:bCs w:val="0"/>
          <w:i w:val="0"/>
          <w:iCs/>
        </w:rPr>
      </w:pPr>
      <w:r w:rsidRPr="00C161B9">
        <w:rPr>
          <w:rFonts w:cs="Times New Roman"/>
          <w:b w:val="0"/>
          <w:bCs w:val="0"/>
          <w:i w:val="0"/>
          <w:iCs/>
        </w:rPr>
        <w:t>MEYOK öğretimde kalitenin arttırılması çalıştayı</w:t>
      </w:r>
    </w:p>
    <w:p w14:paraId="5F254082" w14:textId="2FD862C1" w:rsidR="00C161B9" w:rsidRPr="00C161B9" w:rsidRDefault="00C161B9" w:rsidP="00C161B9">
      <w:pPr>
        <w:pStyle w:val="Balk4"/>
        <w:ind w:left="0" w:right="63" w:firstLine="708"/>
        <w:jc w:val="both"/>
        <w:rPr>
          <w:rFonts w:cs="Times New Roman"/>
          <w:b w:val="0"/>
          <w:bCs w:val="0"/>
          <w:i w:val="0"/>
          <w:iCs/>
        </w:rPr>
      </w:pPr>
      <w:hyperlink r:id="rId47" w:history="1">
        <w:r w:rsidRPr="00C161B9">
          <w:rPr>
            <w:rStyle w:val="Kpr"/>
            <w:b w:val="0"/>
            <w:bCs w:val="0"/>
            <w:i w:val="0"/>
            <w:iCs/>
            <w:color w:val="auto"/>
          </w:rPr>
          <w:t>https://endustri.kku.edu.tr/Bolum/Duyuru/Index/25150?AspxAutoDetectCookieSupport=1</w:t>
        </w:r>
      </w:hyperlink>
    </w:p>
    <w:p w14:paraId="3328991D" w14:textId="77777777" w:rsidR="00C161B9" w:rsidRPr="00C161B9" w:rsidRDefault="00C161B9" w:rsidP="00C161B9">
      <w:pPr>
        <w:pStyle w:val="Balk4"/>
        <w:ind w:right="63"/>
        <w:jc w:val="both"/>
        <w:rPr>
          <w:rFonts w:cs="Times New Roman"/>
        </w:rPr>
      </w:pPr>
    </w:p>
    <w:p w14:paraId="61F3B98E" w14:textId="73DED2D5" w:rsidR="00F13BD8" w:rsidRDefault="00F13BD8" w:rsidP="00F13BD8">
      <w:pPr>
        <w:pStyle w:val="ListeParagraf"/>
        <w:ind w:left="567" w:right="63"/>
        <w:jc w:val="both"/>
        <w:rPr>
          <w:rFonts w:ascii="Times New Roman" w:eastAsia="Times New Roman" w:hAnsi="Times New Roman" w:cs="Times New Roman"/>
          <w:bCs/>
          <w:i/>
          <w:sz w:val="24"/>
          <w:szCs w:val="24"/>
        </w:rPr>
      </w:pPr>
    </w:p>
    <w:p w14:paraId="464B1EE1" w14:textId="4AEC6DFC" w:rsidR="005F346A" w:rsidRDefault="005F346A" w:rsidP="00F13BD8">
      <w:pPr>
        <w:pStyle w:val="ListeParagraf"/>
        <w:ind w:left="567" w:right="63"/>
        <w:jc w:val="both"/>
        <w:rPr>
          <w:rFonts w:ascii="Times New Roman" w:eastAsia="Times New Roman" w:hAnsi="Times New Roman" w:cs="Times New Roman"/>
          <w:bCs/>
          <w:i/>
          <w:sz w:val="24"/>
          <w:szCs w:val="24"/>
        </w:rPr>
      </w:pPr>
    </w:p>
    <w:p w14:paraId="6B444AFD" w14:textId="35FDC213" w:rsidR="005F346A" w:rsidRDefault="005F346A" w:rsidP="00F13BD8">
      <w:pPr>
        <w:pStyle w:val="ListeParagraf"/>
        <w:ind w:left="567" w:right="63"/>
        <w:jc w:val="both"/>
        <w:rPr>
          <w:rFonts w:ascii="Times New Roman" w:eastAsia="Times New Roman" w:hAnsi="Times New Roman" w:cs="Times New Roman"/>
          <w:bCs/>
          <w:i/>
          <w:sz w:val="24"/>
          <w:szCs w:val="24"/>
        </w:rPr>
      </w:pPr>
    </w:p>
    <w:p w14:paraId="630B179C" w14:textId="3B95AB2A" w:rsidR="005F346A" w:rsidRDefault="005F346A" w:rsidP="00F13BD8">
      <w:pPr>
        <w:pStyle w:val="ListeParagraf"/>
        <w:ind w:left="567" w:right="63"/>
        <w:jc w:val="both"/>
        <w:rPr>
          <w:rFonts w:ascii="Times New Roman" w:eastAsia="Times New Roman" w:hAnsi="Times New Roman" w:cs="Times New Roman"/>
          <w:bCs/>
          <w:i/>
          <w:sz w:val="24"/>
          <w:szCs w:val="24"/>
        </w:rPr>
      </w:pPr>
    </w:p>
    <w:p w14:paraId="77D44EE2" w14:textId="26E33222" w:rsidR="005F346A" w:rsidRDefault="005F346A" w:rsidP="00F13BD8">
      <w:pPr>
        <w:pStyle w:val="ListeParagraf"/>
        <w:ind w:left="567" w:right="63"/>
        <w:jc w:val="both"/>
        <w:rPr>
          <w:rFonts w:ascii="Times New Roman" w:eastAsia="Times New Roman" w:hAnsi="Times New Roman" w:cs="Times New Roman"/>
          <w:bCs/>
          <w:i/>
          <w:sz w:val="24"/>
          <w:szCs w:val="24"/>
        </w:rPr>
      </w:pPr>
    </w:p>
    <w:p w14:paraId="750709E8" w14:textId="2A13F508" w:rsidR="005F346A" w:rsidRDefault="005F346A" w:rsidP="00F13BD8">
      <w:pPr>
        <w:pStyle w:val="ListeParagraf"/>
        <w:ind w:left="567" w:right="63"/>
        <w:jc w:val="both"/>
        <w:rPr>
          <w:rFonts w:ascii="Times New Roman" w:eastAsia="Times New Roman" w:hAnsi="Times New Roman" w:cs="Times New Roman"/>
          <w:bCs/>
          <w:i/>
          <w:sz w:val="24"/>
          <w:szCs w:val="24"/>
        </w:rPr>
      </w:pPr>
    </w:p>
    <w:p w14:paraId="5AABEF2C" w14:textId="11035ED4" w:rsidR="005F346A" w:rsidRDefault="005F346A" w:rsidP="00F13BD8">
      <w:pPr>
        <w:pStyle w:val="ListeParagraf"/>
        <w:ind w:left="567" w:right="63"/>
        <w:jc w:val="both"/>
        <w:rPr>
          <w:rFonts w:ascii="Times New Roman" w:eastAsia="Times New Roman" w:hAnsi="Times New Roman" w:cs="Times New Roman"/>
          <w:bCs/>
          <w:i/>
          <w:sz w:val="24"/>
          <w:szCs w:val="24"/>
        </w:rPr>
      </w:pPr>
    </w:p>
    <w:p w14:paraId="49599773" w14:textId="0D13E59B" w:rsidR="005F346A" w:rsidRDefault="005F346A" w:rsidP="00F13BD8">
      <w:pPr>
        <w:pStyle w:val="ListeParagraf"/>
        <w:ind w:left="567" w:right="63"/>
        <w:jc w:val="both"/>
        <w:rPr>
          <w:rFonts w:ascii="Times New Roman" w:eastAsia="Times New Roman" w:hAnsi="Times New Roman" w:cs="Times New Roman"/>
          <w:bCs/>
          <w:i/>
          <w:sz w:val="24"/>
          <w:szCs w:val="24"/>
        </w:rPr>
      </w:pPr>
    </w:p>
    <w:p w14:paraId="4F5C2215" w14:textId="1C945101" w:rsidR="005F346A" w:rsidRDefault="005F346A" w:rsidP="00F13BD8">
      <w:pPr>
        <w:pStyle w:val="ListeParagraf"/>
        <w:ind w:left="567" w:right="63"/>
        <w:jc w:val="both"/>
        <w:rPr>
          <w:rFonts w:ascii="Times New Roman" w:eastAsia="Times New Roman" w:hAnsi="Times New Roman" w:cs="Times New Roman"/>
          <w:bCs/>
          <w:i/>
          <w:sz w:val="24"/>
          <w:szCs w:val="24"/>
        </w:rPr>
      </w:pPr>
    </w:p>
    <w:p w14:paraId="00F450E2" w14:textId="37CFA673" w:rsidR="005F346A" w:rsidRDefault="005F346A" w:rsidP="00F13BD8">
      <w:pPr>
        <w:pStyle w:val="ListeParagraf"/>
        <w:ind w:left="567" w:right="63"/>
        <w:jc w:val="both"/>
        <w:rPr>
          <w:rFonts w:ascii="Times New Roman" w:eastAsia="Times New Roman" w:hAnsi="Times New Roman" w:cs="Times New Roman"/>
          <w:bCs/>
          <w:i/>
          <w:sz w:val="24"/>
          <w:szCs w:val="24"/>
        </w:rPr>
      </w:pPr>
    </w:p>
    <w:p w14:paraId="34315409" w14:textId="63719C6F" w:rsidR="005F346A" w:rsidRDefault="005F346A" w:rsidP="00F13BD8">
      <w:pPr>
        <w:pStyle w:val="ListeParagraf"/>
        <w:ind w:left="567" w:right="63"/>
        <w:jc w:val="both"/>
        <w:rPr>
          <w:rFonts w:ascii="Times New Roman" w:eastAsia="Times New Roman" w:hAnsi="Times New Roman" w:cs="Times New Roman"/>
          <w:bCs/>
          <w:i/>
          <w:sz w:val="24"/>
          <w:szCs w:val="24"/>
        </w:rPr>
      </w:pPr>
    </w:p>
    <w:p w14:paraId="188B2CE3" w14:textId="2E45BCC9" w:rsidR="005F346A" w:rsidRDefault="005F346A" w:rsidP="00F13BD8">
      <w:pPr>
        <w:pStyle w:val="ListeParagraf"/>
        <w:ind w:left="567" w:right="63"/>
        <w:jc w:val="both"/>
        <w:rPr>
          <w:rFonts w:ascii="Times New Roman" w:eastAsia="Times New Roman" w:hAnsi="Times New Roman" w:cs="Times New Roman"/>
          <w:bCs/>
          <w:i/>
          <w:sz w:val="24"/>
          <w:szCs w:val="24"/>
        </w:rPr>
      </w:pPr>
    </w:p>
    <w:p w14:paraId="446826F6" w14:textId="6AAB9131" w:rsidR="005F346A" w:rsidRDefault="005F346A" w:rsidP="00F13BD8">
      <w:pPr>
        <w:pStyle w:val="ListeParagraf"/>
        <w:ind w:left="567" w:right="63"/>
        <w:jc w:val="both"/>
        <w:rPr>
          <w:rFonts w:ascii="Times New Roman" w:eastAsia="Times New Roman" w:hAnsi="Times New Roman" w:cs="Times New Roman"/>
          <w:bCs/>
          <w:i/>
          <w:sz w:val="24"/>
          <w:szCs w:val="24"/>
        </w:rPr>
      </w:pPr>
    </w:p>
    <w:p w14:paraId="52EDFF3C" w14:textId="77777777" w:rsidR="005F346A" w:rsidRPr="00411245" w:rsidRDefault="005F346A" w:rsidP="00F13BD8">
      <w:pPr>
        <w:pStyle w:val="ListeParagraf"/>
        <w:ind w:left="567" w:right="63"/>
        <w:jc w:val="both"/>
        <w:rPr>
          <w:rFonts w:ascii="Times New Roman" w:eastAsia="Times New Roman" w:hAnsi="Times New Roman" w:cs="Times New Roman"/>
          <w:bCs/>
          <w:i/>
          <w:sz w:val="24"/>
          <w:szCs w:val="24"/>
        </w:rPr>
      </w:pPr>
    </w:p>
    <w:p w14:paraId="5E22675B" w14:textId="77777777" w:rsidR="00F13BD8" w:rsidRPr="00411245" w:rsidRDefault="00F13BD8" w:rsidP="00F13BD8">
      <w:pPr>
        <w:ind w:right="63"/>
        <w:jc w:val="both"/>
        <w:rPr>
          <w:rFonts w:ascii="Times New Roman" w:hAnsi="Times New Roman" w:cs="Times New Roman"/>
          <w:b/>
          <w:sz w:val="24"/>
          <w:szCs w:val="24"/>
          <w:u w:val="single"/>
        </w:rPr>
      </w:pPr>
      <w:r w:rsidRPr="00411245">
        <w:rPr>
          <w:rFonts w:ascii="Times New Roman" w:hAnsi="Times New Roman" w:cs="Times New Roman"/>
          <w:b/>
          <w:sz w:val="24"/>
          <w:szCs w:val="24"/>
          <w:u w:val="single"/>
        </w:rPr>
        <w:t>İLGİLİ BİRİM: Fakülte/Enstitü/MYO/YO/Bilimsel Araştırma Projeleri Birimi/Teknoloji Transfer Ofisi/Teknokent</w:t>
      </w:r>
    </w:p>
    <w:p w14:paraId="68E4080A" w14:textId="77777777" w:rsidR="00F13BD8" w:rsidRPr="00411245" w:rsidRDefault="00F13BD8" w:rsidP="00E1101C">
      <w:pPr>
        <w:pStyle w:val="Balk3"/>
      </w:pPr>
    </w:p>
    <w:p w14:paraId="0F155CC0" w14:textId="77777777" w:rsidR="00F13BD8" w:rsidRPr="00411245" w:rsidRDefault="00F13BD8" w:rsidP="00F13BD8">
      <w:pPr>
        <w:pStyle w:val="Balk4"/>
        <w:ind w:right="63"/>
      </w:pPr>
      <w:r w:rsidRPr="00411245">
        <w:t>B.4.3. Eğitim faaliyetlerine yönelik teşvik ve ödüllendirme</w:t>
      </w:r>
    </w:p>
    <w:p w14:paraId="4193E18E" w14:textId="77777777" w:rsidR="00F13BD8" w:rsidRPr="00411245" w:rsidRDefault="00F13BD8" w:rsidP="00E1101C">
      <w:pPr>
        <w:pStyle w:val="Balk3"/>
      </w:pPr>
    </w:p>
    <w:p w14:paraId="6140DA14" w14:textId="77777777" w:rsidR="00F13BD8" w:rsidRPr="00411245" w:rsidRDefault="00F13BD8" w:rsidP="00F13BD8">
      <w:pPr>
        <w:pStyle w:val="Balk4"/>
        <w:ind w:right="63"/>
        <w:jc w:val="center"/>
        <w:rPr>
          <w:rFonts w:cs="Times New Roman"/>
        </w:rPr>
      </w:pPr>
      <w:r w:rsidRPr="00411245">
        <w:rPr>
          <w:rFonts w:cs="Times New Roman"/>
        </w:rPr>
        <w:t>Olgunluk düzeyi</w:t>
      </w:r>
    </w:p>
    <w:tbl>
      <w:tblPr>
        <w:tblStyle w:val="TabloKlavuzu"/>
        <w:tblW w:w="0" w:type="auto"/>
        <w:tblInd w:w="507" w:type="dxa"/>
        <w:tblLook w:val="04A0" w:firstRow="1" w:lastRow="0" w:firstColumn="1" w:lastColumn="0" w:noHBand="0" w:noVBand="1"/>
      </w:tblPr>
      <w:tblGrid>
        <w:gridCol w:w="1746"/>
        <w:gridCol w:w="1716"/>
        <w:gridCol w:w="1592"/>
        <w:gridCol w:w="1929"/>
        <w:gridCol w:w="1572"/>
      </w:tblGrid>
      <w:tr w:rsidR="00F13BD8" w:rsidRPr="00411245" w14:paraId="02D8E1E3" w14:textId="77777777" w:rsidTr="005F346A">
        <w:tc>
          <w:tcPr>
            <w:tcW w:w="1767" w:type="dxa"/>
            <w:shd w:val="clear" w:color="auto" w:fill="auto"/>
          </w:tcPr>
          <w:p w14:paraId="2E58ABCC" w14:textId="77777777" w:rsidR="00F13BD8" w:rsidRPr="00411245" w:rsidRDefault="00F13BD8" w:rsidP="00E1101C">
            <w:pPr>
              <w:pStyle w:val="Balk3"/>
            </w:pPr>
            <w:r w:rsidRPr="00411245">
              <w:t>1</w:t>
            </w:r>
          </w:p>
        </w:tc>
        <w:tc>
          <w:tcPr>
            <w:tcW w:w="1716" w:type="dxa"/>
            <w:shd w:val="clear" w:color="auto" w:fill="auto"/>
          </w:tcPr>
          <w:p w14:paraId="1AC38FF9" w14:textId="77777777" w:rsidR="00F13BD8" w:rsidRPr="00411245" w:rsidRDefault="00F13BD8" w:rsidP="00E1101C">
            <w:pPr>
              <w:pStyle w:val="Balk3"/>
            </w:pPr>
            <w:r w:rsidRPr="00411245">
              <w:t>2</w:t>
            </w:r>
          </w:p>
        </w:tc>
        <w:tc>
          <w:tcPr>
            <w:tcW w:w="1686" w:type="dxa"/>
            <w:shd w:val="clear" w:color="auto" w:fill="FFFF00"/>
          </w:tcPr>
          <w:p w14:paraId="5B76F548" w14:textId="77777777" w:rsidR="00F13BD8" w:rsidRPr="00411245" w:rsidRDefault="00F13BD8" w:rsidP="00E1101C">
            <w:pPr>
              <w:pStyle w:val="Balk3"/>
            </w:pPr>
            <w:r w:rsidRPr="00411245">
              <w:t>3</w:t>
            </w:r>
          </w:p>
        </w:tc>
        <w:tc>
          <w:tcPr>
            <w:tcW w:w="1999" w:type="dxa"/>
            <w:shd w:val="clear" w:color="auto" w:fill="auto"/>
          </w:tcPr>
          <w:p w14:paraId="7DACC356" w14:textId="77777777" w:rsidR="00F13BD8" w:rsidRPr="00411245" w:rsidRDefault="00F13BD8" w:rsidP="00E1101C">
            <w:pPr>
              <w:pStyle w:val="Balk3"/>
            </w:pPr>
            <w:r w:rsidRPr="00411245">
              <w:t>4</w:t>
            </w:r>
          </w:p>
        </w:tc>
        <w:tc>
          <w:tcPr>
            <w:tcW w:w="1611" w:type="dxa"/>
            <w:shd w:val="clear" w:color="auto" w:fill="auto"/>
          </w:tcPr>
          <w:p w14:paraId="67CEC7EE" w14:textId="77777777" w:rsidR="00F13BD8" w:rsidRPr="00411245" w:rsidRDefault="00F13BD8" w:rsidP="00E1101C">
            <w:pPr>
              <w:pStyle w:val="Balk3"/>
            </w:pPr>
            <w:r w:rsidRPr="00411245">
              <w:t>5</w:t>
            </w:r>
          </w:p>
        </w:tc>
      </w:tr>
      <w:tr w:rsidR="00F13BD8" w:rsidRPr="00411245" w14:paraId="5B12EB0F" w14:textId="77777777" w:rsidTr="005F346A">
        <w:tc>
          <w:tcPr>
            <w:tcW w:w="1767" w:type="dxa"/>
            <w:shd w:val="clear" w:color="auto" w:fill="auto"/>
          </w:tcPr>
          <w:p w14:paraId="555E6E92"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Öğretim kadrosuna yönelik teşvik ve ödüllendirilme mekanizmaları bulunmamaktadır. </w:t>
            </w:r>
          </w:p>
        </w:tc>
        <w:tc>
          <w:tcPr>
            <w:tcW w:w="1716" w:type="dxa"/>
            <w:shd w:val="clear" w:color="auto" w:fill="auto"/>
          </w:tcPr>
          <w:p w14:paraId="22C4BE38"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Teşvik ve ödüllendirme mekanizmalarının; yetkinlik temelli, adil ve şeffaf biçimde oluşturulmasına yönelik planlar bulunmaktadır. </w:t>
            </w:r>
          </w:p>
        </w:tc>
        <w:tc>
          <w:tcPr>
            <w:tcW w:w="1686" w:type="dxa"/>
            <w:shd w:val="clear" w:color="auto" w:fill="FFFF00"/>
          </w:tcPr>
          <w:p w14:paraId="70C23964"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Teşvik ve ödüllendirme uygulamaları kurum geneline yayılmıştır. </w:t>
            </w:r>
          </w:p>
        </w:tc>
        <w:tc>
          <w:tcPr>
            <w:tcW w:w="1999" w:type="dxa"/>
            <w:shd w:val="clear" w:color="auto" w:fill="auto"/>
          </w:tcPr>
          <w:p w14:paraId="6620A35E"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Teşvik ve ödül uygulamaları izlenmekte ve iyileştirilmektedir. </w:t>
            </w:r>
          </w:p>
        </w:tc>
        <w:tc>
          <w:tcPr>
            <w:tcW w:w="1611" w:type="dxa"/>
            <w:shd w:val="clear" w:color="auto" w:fill="auto"/>
          </w:tcPr>
          <w:p w14:paraId="0D2838AD" w14:textId="77777777" w:rsidR="00F13BD8" w:rsidRPr="00411245" w:rsidRDefault="00F13BD8" w:rsidP="009E31E9">
            <w:pPr>
              <w:pStyle w:val="Default"/>
              <w:spacing w:line="276" w:lineRule="auto"/>
              <w:rPr>
                <w:rFonts w:ascii="Times New Roman" w:hAnsi="Times New Roman" w:cs="Times New Roman"/>
                <w:sz w:val="20"/>
              </w:rPr>
            </w:pPr>
            <w:r w:rsidRPr="00411245">
              <w:rPr>
                <w:rFonts w:ascii="Times New Roman" w:hAnsi="Times New Roman" w:cs="Times New Roman"/>
                <w:sz w:val="20"/>
              </w:rPr>
              <w:t xml:space="preserve">İçselleştirilmiş, sistematik, sürdürülebilir ve örnek gösterilebilir uygulamalar bulunmaktadır. </w:t>
            </w:r>
          </w:p>
        </w:tc>
      </w:tr>
    </w:tbl>
    <w:p w14:paraId="7FD090B6" w14:textId="77777777" w:rsidR="00F13BD8" w:rsidRPr="00411245" w:rsidRDefault="00F13BD8" w:rsidP="00F13BD8">
      <w:pPr>
        <w:pStyle w:val="Balk4"/>
        <w:ind w:right="63"/>
        <w:jc w:val="both"/>
        <w:rPr>
          <w:rFonts w:cs="Times New Roman"/>
        </w:rPr>
      </w:pPr>
    </w:p>
    <w:p w14:paraId="7F4C9664" w14:textId="77777777" w:rsidR="00F44229" w:rsidRPr="00CD2B65" w:rsidRDefault="00F13BD8" w:rsidP="00F44229">
      <w:pPr>
        <w:pStyle w:val="Balk4"/>
        <w:ind w:right="63"/>
        <w:jc w:val="both"/>
        <w:rPr>
          <w:rFonts w:cs="Times New Roman"/>
          <w:b w:val="0"/>
          <w:bCs w:val="0"/>
          <w:i w:val="0"/>
        </w:rPr>
      </w:pPr>
      <w:r w:rsidRPr="00411245">
        <w:rPr>
          <w:rFonts w:cs="Times New Roman"/>
          <w:i w:val="0"/>
          <w:u w:val="single"/>
        </w:rPr>
        <w:t>AÇIKLAMA:</w:t>
      </w:r>
      <w:r w:rsidR="00F44229">
        <w:rPr>
          <w:rFonts w:cs="Times New Roman"/>
          <w:i w:val="0"/>
          <w:u w:val="single"/>
        </w:rPr>
        <w:t xml:space="preserve"> </w:t>
      </w:r>
      <w:r w:rsidR="00F44229" w:rsidRPr="00CD2B65">
        <w:rPr>
          <w:rFonts w:cs="Times New Roman"/>
          <w:b w:val="0"/>
          <w:bCs w:val="0"/>
          <w:i w:val="0"/>
        </w:rPr>
        <w:t>Olgunluk Düzeyi:3</w:t>
      </w:r>
    </w:p>
    <w:p w14:paraId="38327955" w14:textId="77777777" w:rsidR="00F44229" w:rsidRPr="00CD2B65" w:rsidRDefault="00F44229" w:rsidP="00F44229">
      <w:pPr>
        <w:pStyle w:val="Balk4"/>
        <w:ind w:right="63"/>
        <w:jc w:val="both"/>
        <w:rPr>
          <w:rFonts w:cs="Times New Roman"/>
          <w:b w:val="0"/>
          <w:bCs w:val="0"/>
          <w:i w:val="0"/>
        </w:rPr>
      </w:pPr>
    </w:p>
    <w:p w14:paraId="0365873A" w14:textId="77777777" w:rsidR="00F13BD8" w:rsidRPr="00F44229" w:rsidRDefault="00F44229" w:rsidP="00F44229">
      <w:pPr>
        <w:pStyle w:val="Balk4"/>
        <w:ind w:right="63"/>
        <w:jc w:val="both"/>
        <w:rPr>
          <w:rFonts w:cs="Times New Roman"/>
          <w:b w:val="0"/>
          <w:i w:val="0"/>
          <w:u w:val="single"/>
        </w:rPr>
      </w:pPr>
      <w:r w:rsidRPr="00F44229">
        <w:rPr>
          <w:rFonts w:cs="Times New Roman"/>
          <w:b w:val="0"/>
          <w:i w:val="0"/>
          <w:sz w:val="22"/>
          <w:szCs w:val="22"/>
        </w:rPr>
        <w:t>Öğretim elemanları için teşvik uygulamaları vardır.</w:t>
      </w:r>
    </w:p>
    <w:p w14:paraId="69016B46" w14:textId="77777777" w:rsidR="00F13BD8" w:rsidRDefault="00F13BD8" w:rsidP="00F13BD8">
      <w:pPr>
        <w:pStyle w:val="Balk4"/>
        <w:ind w:right="63"/>
        <w:jc w:val="both"/>
        <w:rPr>
          <w:rFonts w:cs="Times New Roman"/>
        </w:rPr>
      </w:pPr>
    </w:p>
    <w:p w14:paraId="767D46E6" w14:textId="77777777" w:rsidR="00506EC6" w:rsidRPr="00CD2B65" w:rsidRDefault="00506EC6" w:rsidP="00506EC6">
      <w:pPr>
        <w:pStyle w:val="Balk4"/>
        <w:ind w:right="63"/>
        <w:jc w:val="both"/>
        <w:rPr>
          <w:rFonts w:cs="Times New Roman"/>
        </w:rPr>
      </w:pPr>
      <w:r>
        <w:rPr>
          <w:rFonts w:cs="Times New Roman"/>
        </w:rPr>
        <w:t>Kanıtlar</w:t>
      </w:r>
    </w:p>
    <w:p w14:paraId="46BFEDC7" w14:textId="651252F0" w:rsidR="00506EC6" w:rsidRPr="00BC6153" w:rsidRDefault="00506EC6" w:rsidP="00BC6153">
      <w:pPr>
        <w:ind w:firstLine="708"/>
        <w:rPr>
          <w:rFonts w:cs="Times New Roman"/>
          <w:b/>
        </w:rPr>
      </w:pPr>
      <w:r w:rsidRPr="00BC6153">
        <w:rPr>
          <w:rFonts w:ascii="Times New Roman" w:hAnsi="Times New Roman" w:cs="Times New Roman"/>
          <w:sz w:val="24"/>
          <w:szCs w:val="24"/>
        </w:rPr>
        <w:t>Kırıkkale üniversitesi Bilimsel Araştırma Projeleri Koordinasyon Birimi</w:t>
      </w:r>
    </w:p>
    <w:p w14:paraId="5FFE23F2" w14:textId="77777777" w:rsidR="00506EC6" w:rsidRPr="00BC6153" w:rsidRDefault="00506EC6" w:rsidP="00BC6153">
      <w:pPr>
        <w:ind w:firstLine="708"/>
        <w:rPr>
          <w:rFonts w:cs="Times New Roman"/>
        </w:rPr>
      </w:pPr>
      <w:hyperlink r:id="rId48" w:history="1">
        <w:r w:rsidRPr="00BC6153">
          <w:rPr>
            <w:rStyle w:val="Kpr"/>
            <w:rFonts w:cs="Times New Roman"/>
            <w:color w:val="auto"/>
          </w:rPr>
          <w:t>https://otomasyonbap.kku.edu.tr/</w:t>
        </w:r>
      </w:hyperlink>
      <w:r w:rsidRPr="00BC6153">
        <w:rPr>
          <w:rFonts w:cs="Times New Roman"/>
        </w:rPr>
        <w:t xml:space="preserve">  </w:t>
      </w:r>
    </w:p>
    <w:p w14:paraId="33B5E41D" w14:textId="77777777" w:rsidR="00506EC6" w:rsidRPr="00BC6153" w:rsidRDefault="00506EC6" w:rsidP="00506EC6">
      <w:pPr>
        <w:pStyle w:val="Balk4"/>
        <w:ind w:left="709" w:right="63"/>
        <w:jc w:val="both"/>
        <w:rPr>
          <w:rFonts w:cs="Times New Roman"/>
          <w:b w:val="0"/>
        </w:rPr>
      </w:pPr>
    </w:p>
    <w:p w14:paraId="63FD0745" w14:textId="5E413647" w:rsidR="00B94312" w:rsidRPr="00BC6153" w:rsidRDefault="00B94312" w:rsidP="00BC6153">
      <w:pPr>
        <w:pStyle w:val="Balk4"/>
        <w:ind w:right="63" w:firstLine="590"/>
        <w:jc w:val="both"/>
        <w:rPr>
          <w:rFonts w:cs="Times New Roman"/>
          <w:b w:val="0"/>
          <w:i w:val="0"/>
        </w:rPr>
      </w:pPr>
      <w:r w:rsidRPr="00BC6153">
        <w:rPr>
          <w:rFonts w:cs="Times New Roman"/>
          <w:b w:val="0"/>
          <w:i w:val="0"/>
        </w:rPr>
        <w:t>Akademik Teşvik Yönetmeliği</w:t>
      </w:r>
    </w:p>
    <w:p w14:paraId="722064EF" w14:textId="77777777" w:rsidR="007262BE" w:rsidRPr="00BC6153" w:rsidRDefault="00B94312" w:rsidP="00BC6153">
      <w:pPr>
        <w:pStyle w:val="Balk4"/>
        <w:ind w:right="63" w:firstLine="590"/>
        <w:jc w:val="both"/>
        <w:rPr>
          <w:rFonts w:cs="Times New Roman"/>
          <w:b w:val="0"/>
          <w:i w:val="0"/>
        </w:rPr>
      </w:pPr>
      <w:hyperlink r:id="rId49" w:history="1">
        <w:r w:rsidRPr="00BC6153">
          <w:rPr>
            <w:rStyle w:val="Kpr"/>
            <w:rFonts w:cs="Times New Roman"/>
            <w:b w:val="0"/>
            <w:i w:val="0"/>
            <w:color w:val="auto"/>
          </w:rPr>
          <w:t>https://www.mevzuat.gov.tr/anasayfa/MevzuatFihristDetayIframe?MevzuatTur=21&amp;MevzuatNo=201811834&amp;MevzuatTertip=5</w:t>
        </w:r>
      </w:hyperlink>
      <w:r w:rsidRPr="00BC6153">
        <w:rPr>
          <w:rFonts w:cs="Times New Roman"/>
          <w:b w:val="0"/>
          <w:i w:val="0"/>
        </w:rPr>
        <w:t xml:space="preserve"> </w:t>
      </w:r>
    </w:p>
    <w:p w14:paraId="5FCD1DFB" w14:textId="77777777" w:rsidR="00506EC6" w:rsidRPr="00411245" w:rsidRDefault="00506EC6" w:rsidP="00F13BD8">
      <w:pPr>
        <w:pStyle w:val="Balk4"/>
        <w:ind w:right="63"/>
        <w:jc w:val="both"/>
        <w:rPr>
          <w:rFonts w:cs="Times New Roman"/>
        </w:rPr>
      </w:pPr>
    </w:p>
    <w:p w14:paraId="415295EE" w14:textId="0F6572FF" w:rsidR="00F13BD8" w:rsidRDefault="00F13BD8" w:rsidP="00F13BD8">
      <w:pPr>
        <w:pStyle w:val="Balk4"/>
        <w:ind w:right="63"/>
        <w:jc w:val="both"/>
        <w:rPr>
          <w:rFonts w:cs="Times New Roman"/>
          <w:b w:val="0"/>
        </w:rPr>
      </w:pPr>
    </w:p>
    <w:p w14:paraId="41F95E14" w14:textId="169AFD02" w:rsidR="005F346A" w:rsidRDefault="005F346A" w:rsidP="00F13BD8">
      <w:pPr>
        <w:pStyle w:val="Balk4"/>
        <w:ind w:right="63"/>
        <w:jc w:val="both"/>
        <w:rPr>
          <w:rFonts w:cs="Times New Roman"/>
          <w:b w:val="0"/>
        </w:rPr>
      </w:pPr>
    </w:p>
    <w:p w14:paraId="52E9041A" w14:textId="504F3322" w:rsidR="005F346A" w:rsidRDefault="005F346A" w:rsidP="00F13BD8">
      <w:pPr>
        <w:pStyle w:val="Balk4"/>
        <w:ind w:right="63"/>
        <w:jc w:val="both"/>
        <w:rPr>
          <w:rFonts w:cs="Times New Roman"/>
          <w:b w:val="0"/>
        </w:rPr>
      </w:pPr>
    </w:p>
    <w:p w14:paraId="09698974" w14:textId="30CAE269" w:rsidR="005F346A" w:rsidRDefault="005F346A" w:rsidP="00F13BD8">
      <w:pPr>
        <w:pStyle w:val="Balk4"/>
        <w:ind w:right="63"/>
        <w:jc w:val="both"/>
        <w:rPr>
          <w:rFonts w:cs="Times New Roman"/>
          <w:b w:val="0"/>
        </w:rPr>
      </w:pPr>
    </w:p>
    <w:p w14:paraId="725CA39E" w14:textId="66FDDD8E" w:rsidR="005F346A" w:rsidRDefault="005F346A" w:rsidP="00F13BD8">
      <w:pPr>
        <w:pStyle w:val="Balk4"/>
        <w:ind w:right="63"/>
        <w:jc w:val="both"/>
        <w:rPr>
          <w:rFonts w:cs="Times New Roman"/>
          <w:b w:val="0"/>
        </w:rPr>
      </w:pPr>
    </w:p>
    <w:p w14:paraId="342985DA" w14:textId="3800B9F0" w:rsidR="005F346A" w:rsidRDefault="005F346A" w:rsidP="00F13BD8">
      <w:pPr>
        <w:pStyle w:val="Balk4"/>
        <w:ind w:right="63"/>
        <w:jc w:val="both"/>
        <w:rPr>
          <w:rFonts w:cs="Times New Roman"/>
          <w:b w:val="0"/>
        </w:rPr>
      </w:pPr>
    </w:p>
    <w:p w14:paraId="0EE9F971" w14:textId="411321F1" w:rsidR="005F346A" w:rsidRDefault="005F346A" w:rsidP="00F13BD8">
      <w:pPr>
        <w:pStyle w:val="Balk4"/>
        <w:ind w:right="63"/>
        <w:jc w:val="both"/>
        <w:rPr>
          <w:rFonts w:cs="Times New Roman"/>
          <w:b w:val="0"/>
        </w:rPr>
      </w:pPr>
    </w:p>
    <w:p w14:paraId="1609F5BE" w14:textId="17252FAD" w:rsidR="005F346A" w:rsidRDefault="005F346A" w:rsidP="00F13BD8">
      <w:pPr>
        <w:pStyle w:val="Balk4"/>
        <w:ind w:right="63"/>
        <w:jc w:val="both"/>
        <w:rPr>
          <w:rFonts w:cs="Times New Roman"/>
          <w:b w:val="0"/>
        </w:rPr>
      </w:pPr>
    </w:p>
    <w:p w14:paraId="08A2B56D" w14:textId="6516C533" w:rsidR="005F346A" w:rsidRDefault="005F346A" w:rsidP="00F13BD8">
      <w:pPr>
        <w:pStyle w:val="Balk4"/>
        <w:ind w:right="63"/>
        <w:jc w:val="both"/>
        <w:rPr>
          <w:rFonts w:cs="Times New Roman"/>
          <w:b w:val="0"/>
        </w:rPr>
      </w:pPr>
    </w:p>
    <w:p w14:paraId="359834FB" w14:textId="2B3559E6" w:rsidR="005F346A" w:rsidRDefault="005F346A" w:rsidP="00F13BD8">
      <w:pPr>
        <w:pStyle w:val="Balk4"/>
        <w:ind w:right="63"/>
        <w:jc w:val="both"/>
        <w:rPr>
          <w:rFonts w:cs="Times New Roman"/>
          <w:b w:val="0"/>
        </w:rPr>
      </w:pPr>
    </w:p>
    <w:p w14:paraId="38C6A8CB" w14:textId="38463E3A" w:rsidR="005F346A" w:rsidRDefault="005F346A" w:rsidP="00F13BD8">
      <w:pPr>
        <w:pStyle w:val="Balk4"/>
        <w:ind w:right="63"/>
        <w:jc w:val="both"/>
        <w:rPr>
          <w:rFonts w:cs="Times New Roman"/>
          <w:b w:val="0"/>
        </w:rPr>
      </w:pPr>
    </w:p>
    <w:p w14:paraId="79CDFFAC" w14:textId="6ED66A0F" w:rsidR="005F346A" w:rsidRDefault="005F346A" w:rsidP="00F13BD8">
      <w:pPr>
        <w:pStyle w:val="Balk4"/>
        <w:ind w:right="63"/>
        <w:jc w:val="both"/>
        <w:rPr>
          <w:rFonts w:cs="Times New Roman"/>
          <w:b w:val="0"/>
        </w:rPr>
      </w:pPr>
    </w:p>
    <w:p w14:paraId="32AFB5F7" w14:textId="19E48998" w:rsidR="005F346A" w:rsidRDefault="005F346A" w:rsidP="00F13BD8">
      <w:pPr>
        <w:pStyle w:val="Balk4"/>
        <w:ind w:right="63"/>
        <w:jc w:val="both"/>
        <w:rPr>
          <w:rFonts w:cs="Times New Roman"/>
          <w:b w:val="0"/>
        </w:rPr>
      </w:pPr>
    </w:p>
    <w:p w14:paraId="6F7F3CEB" w14:textId="7F51061E" w:rsidR="005F346A" w:rsidRDefault="005F346A" w:rsidP="00F13BD8">
      <w:pPr>
        <w:pStyle w:val="Balk4"/>
        <w:ind w:right="63"/>
        <w:jc w:val="both"/>
        <w:rPr>
          <w:rFonts w:cs="Times New Roman"/>
          <w:b w:val="0"/>
        </w:rPr>
      </w:pPr>
    </w:p>
    <w:p w14:paraId="6264ABC0" w14:textId="4B1DD285" w:rsidR="005F346A" w:rsidRDefault="005F346A" w:rsidP="00F13BD8">
      <w:pPr>
        <w:pStyle w:val="Balk4"/>
        <w:ind w:right="63"/>
        <w:jc w:val="both"/>
        <w:rPr>
          <w:rFonts w:cs="Times New Roman"/>
          <w:b w:val="0"/>
        </w:rPr>
      </w:pPr>
    </w:p>
    <w:p w14:paraId="52221620" w14:textId="00B7B35A" w:rsidR="005F346A" w:rsidRDefault="005F346A" w:rsidP="00F13BD8">
      <w:pPr>
        <w:pStyle w:val="Balk4"/>
        <w:ind w:right="63"/>
        <w:jc w:val="both"/>
        <w:rPr>
          <w:rFonts w:cs="Times New Roman"/>
          <w:b w:val="0"/>
        </w:rPr>
      </w:pPr>
    </w:p>
    <w:p w14:paraId="2268427D" w14:textId="14CB7122" w:rsidR="005F346A" w:rsidRDefault="005F346A" w:rsidP="00F13BD8">
      <w:pPr>
        <w:pStyle w:val="Balk4"/>
        <w:ind w:right="63"/>
        <w:jc w:val="both"/>
        <w:rPr>
          <w:rFonts w:cs="Times New Roman"/>
          <w:b w:val="0"/>
        </w:rPr>
      </w:pPr>
    </w:p>
    <w:p w14:paraId="5BBFDB69" w14:textId="6A513A39" w:rsidR="005F346A" w:rsidRDefault="005F346A" w:rsidP="00F13BD8">
      <w:pPr>
        <w:pStyle w:val="Balk4"/>
        <w:ind w:right="63"/>
        <w:jc w:val="both"/>
        <w:rPr>
          <w:rFonts w:cs="Times New Roman"/>
          <w:b w:val="0"/>
        </w:rPr>
      </w:pPr>
    </w:p>
    <w:p w14:paraId="49339498" w14:textId="5AD856AC" w:rsidR="005F346A" w:rsidRDefault="005F346A" w:rsidP="00F13BD8">
      <w:pPr>
        <w:pStyle w:val="Balk4"/>
        <w:ind w:right="63"/>
        <w:jc w:val="both"/>
        <w:rPr>
          <w:rFonts w:cs="Times New Roman"/>
          <w:b w:val="0"/>
        </w:rPr>
      </w:pPr>
    </w:p>
    <w:p w14:paraId="3881DAF4" w14:textId="68B98DA4" w:rsidR="005F346A" w:rsidRDefault="005F346A" w:rsidP="00F13BD8">
      <w:pPr>
        <w:pStyle w:val="Balk4"/>
        <w:ind w:right="63"/>
        <w:jc w:val="both"/>
        <w:rPr>
          <w:rFonts w:cs="Times New Roman"/>
          <w:b w:val="0"/>
        </w:rPr>
      </w:pPr>
    </w:p>
    <w:p w14:paraId="317BC5F7" w14:textId="74665218" w:rsidR="005F346A" w:rsidRDefault="005F346A" w:rsidP="00F13BD8">
      <w:pPr>
        <w:pStyle w:val="Balk4"/>
        <w:ind w:right="63"/>
        <w:jc w:val="both"/>
        <w:rPr>
          <w:rFonts w:cs="Times New Roman"/>
          <w:b w:val="0"/>
        </w:rPr>
      </w:pPr>
    </w:p>
    <w:p w14:paraId="146859DC" w14:textId="77777777" w:rsidR="005F346A" w:rsidRDefault="005F346A" w:rsidP="00F13BD8">
      <w:pPr>
        <w:pStyle w:val="Balk4"/>
        <w:ind w:right="63"/>
        <w:jc w:val="both"/>
        <w:rPr>
          <w:rFonts w:cs="Times New Roman"/>
          <w:b w:val="0"/>
        </w:rPr>
      </w:pPr>
    </w:p>
    <w:p w14:paraId="1C5C0A52" w14:textId="77777777" w:rsidR="00216637" w:rsidRPr="004A5754" w:rsidRDefault="00216637" w:rsidP="00216637">
      <w:pPr>
        <w:widowControl/>
        <w:autoSpaceDE w:val="0"/>
        <w:autoSpaceDN w:val="0"/>
        <w:adjustRightInd w:val="0"/>
        <w:rPr>
          <w:rFonts w:ascii="Times New Roman" w:hAnsi="Times New Roman" w:cs="Times New Roman"/>
          <w:b/>
          <w:sz w:val="24"/>
          <w:szCs w:val="24"/>
        </w:rPr>
      </w:pPr>
      <w:r w:rsidRPr="004A5754">
        <w:rPr>
          <w:rFonts w:ascii="Times New Roman" w:hAnsi="Times New Roman" w:cs="Times New Roman"/>
          <w:b/>
          <w:sz w:val="24"/>
          <w:szCs w:val="24"/>
        </w:rPr>
        <w:t>C.1. Araştırma Süreçlerinin Yönetimi ve Araştırma Kaynakları</w:t>
      </w:r>
    </w:p>
    <w:p w14:paraId="1204A15E" w14:textId="77777777" w:rsidR="00216637" w:rsidRPr="004A5754" w:rsidRDefault="00216637" w:rsidP="00216637">
      <w:pPr>
        <w:widowControl/>
        <w:autoSpaceDE w:val="0"/>
        <w:autoSpaceDN w:val="0"/>
        <w:adjustRightInd w:val="0"/>
        <w:rPr>
          <w:rFonts w:ascii="Times New Roman" w:hAnsi="Times New Roman" w:cs="Times New Roman"/>
          <w:sz w:val="24"/>
          <w:szCs w:val="24"/>
        </w:rPr>
      </w:pPr>
    </w:p>
    <w:p w14:paraId="56AF41C1" w14:textId="0C22263D" w:rsidR="00216637" w:rsidRPr="004A5754" w:rsidRDefault="00216637" w:rsidP="00216637">
      <w:pPr>
        <w:widowControl/>
        <w:autoSpaceDE w:val="0"/>
        <w:autoSpaceDN w:val="0"/>
        <w:adjustRightInd w:val="0"/>
        <w:jc w:val="both"/>
        <w:rPr>
          <w:rFonts w:ascii="Times New Roman" w:hAnsi="Times New Roman" w:cs="Times New Roman"/>
          <w:sz w:val="24"/>
          <w:szCs w:val="24"/>
        </w:rPr>
      </w:pPr>
      <w:r w:rsidRPr="004A5754">
        <w:rPr>
          <w:rFonts w:ascii="Times New Roman" w:hAnsi="Times New Roman" w:cs="Times New Roman"/>
          <w:sz w:val="24"/>
          <w:szCs w:val="24"/>
        </w:rPr>
        <w:t>Kurum, araştırma faaliyetlerini stratejik planı çerçevesinde belirlenen akademik öncelikleri ile yerel, bölgesel ve ulusal kalkınma hedefleriyle uyumlu, değer</w:t>
      </w:r>
      <w:r>
        <w:rPr>
          <w:rFonts w:ascii="Times New Roman" w:hAnsi="Times New Roman" w:cs="Times New Roman"/>
          <w:sz w:val="24"/>
          <w:szCs w:val="24"/>
        </w:rPr>
        <w:t xml:space="preserve"> </w:t>
      </w:r>
      <w:r w:rsidRPr="004A5754">
        <w:rPr>
          <w:rFonts w:ascii="Times New Roman" w:hAnsi="Times New Roman" w:cs="Times New Roman"/>
          <w:sz w:val="24"/>
          <w:szCs w:val="24"/>
        </w:rPr>
        <w:t>üretebilen ve toplumsal faydaya dönüştürülebilen biçimde yönetmelidir. Bu faaliyetler için uygun fiziki altyapı ve mali kaynaklar oluşturmalı ve bunların etkin</w:t>
      </w:r>
      <w:r w:rsidR="00EB5573">
        <w:rPr>
          <w:rFonts w:ascii="Times New Roman" w:hAnsi="Times New Roman" w:cs="Times New Roman"/>
          <w:sz w:val="24"/>
          <w:szCs w:val="24"/>
        </w:rPr>
        <w:t xml:space="preserve"> </w:t>
      </w:r>
      <w:r w:rsidRPr="004A5754">
        <w:rPr>
          <w:rFonts w:ascii="Times New Roman" w:hAnsi="Times New Roman" w:cs="Times New Roman"/>
          <w:sz w:val="24"/>
          <w:szCs w:val="24"/>
        </w:rPr>
        <w:t>şekilde kullanımını sağlamalıdır.</w:t>
      </w:r>
    </w:p>
    <w:p w14:paraId="1C7A6235" w14:textId="77777777" w:rsidR="00216637" w:rsidRPr="004A5754" w:rsidRDefault="00216637" w:rsidP="00216637">
      <w:pPr>
        <w:ind w:right="63"/>
        <w:jc w:val="both"/>
        <w:rPr>
          <w:rFonts w:ascii="Times New Roman" w:hAnsi="Times New Roman" w:cs="Times New Roman"/>
          <w:sz w:val="24"/>
          <w:szCs w:val="24"/>
        </w:rPr>
      </w:pPr>
    </w:p>
    <w:p w14:paraId="1E163D9C" w14:textId="77777777" w:rsidR="00216637" w:rsidRPr="00216637" w:rsidRDefault="00216637" w:rsidP="00216637">
      <w:pPr>
        <w:ind w:right="63"/>
        <w:jc w:val="both"/>
        <w:rPr>
          <w:rFonts w:ascii="Times New Roman" w:hAnsi="Times New Roman" w:cs="Times New Roman"/>
          <w:b/>
          <w:sz w:val="24"/>
          <w:szCs w:val="24"/>
          <w:u w:val="single"/>
        </w:rPr>
      </w:pPr>
      <w:r w:rsidRPr="00216637">
        <w:rPr>
          <w:rFonts w:ascii="Times New Roman" w:hAnsi="Times New Roman" w:cs="Times New Roman"/>
          <w:b/>
          <w:sz w:val="24"/>
          <w:szCs w:val="24"/>
          <w:u w:val="single"/>
        </w:rPr>
        <w:t>İLGİLİ BİRİM: Fakülte/Enstitü/MYO, BAP, Teknoloji Transfer Ofisi, Araştırma Merkezleri, KÜBTUAM, Strateji Gel. Dai. Bşk., Proje Koord. Ofisi, Dış İlişkiler Başkanlığı</w:t>
      </w:r>
    </w:p>
    <w:p w14:paraId="56463F8B" w14:textId="77777777" w:rsidR="00216637" w:rsidRPr="004A5754" w:rsidRDefault="00216637" w:rsidP="00E1101C">
      <w:pPr>
        <w:pStyle w:val="Balk3"/>
      </w:pPr>
    </w:p>
    <w:p w14:paraId="6000A856" w14:textId="77777777" w:rsidR="00216637" w:rsidRPr="004A5754" w:rsidRDefault="00216637" w:rsidP="00E1101C">
      <w:pPr>
        <w:pStyle w:val="Balk3"/>
      </w:pPr>
      <w:r w:rsidRPr="004A5754">
        <w:t>C.1.1. Araştırma süreçlerinin yönetimi</w:t>
      </w:r>
    </w:p>
    <w:p w14:paraId="1446DA37" w14:textId="77777777" w:rsidR="00216637" w:rsidRPr="00074A4F" w:rsidRDefault="00216637" w:rsidP="00216637">
      <w:pPr>
        <w:pStyle w:val="Balk4"/>
        <w:ind w:right="63"/>
        <w:jc w:val="center"/>
        <w:rPr>
          <w:rFonts w:cs="Times New Roman"/>
          <w:sz w:val="22"/>
          <w:szCs w:val="22"/>
        </w:rPr>
      </w:pPr>
      <w:r w:rsidRPr="00074A4F">
        <w:rPr>
          <w:rFonts w:cs="Times New Roman"/>
          <w:sz w:val="22"/>
          <w:szCs w:val="22"/>
        </w:rPr>
        <w:t>Olgunluk düzeyi</w:t>
      </w:r>
    </w:p>
    <w:tbl>
      <w:tblPr>
        <w:tblStyle w:val="TabloKlavuzu"/>
        <w:tblW w:w="0" w:type="auto"/>
        <w:tblInd w:w="507" w:type="dxa"/>
        <w:tblLook w:val="04A0" w:firstRow="1" w:lastRow="0" w:firstColumn="1" w:lastColumn="0" w:noHBand="0" w:noVBand="1"/>
      </w:tblPr>
      <w:tblGrid>
        <w:gridCol w:w="1932"/>
        <w:gridCol w:w="1646"/>
        <w:gridCol w:w="1868"/>
        <w:gridCol w:w="1463"/>
        <w:gridCol w:w="1646"/>
      </w:tblGrid>
      <w:tr w:rsidR="00216637" w:rsidRPr="00235D97" w14:paraId="7B417703" w14:textId="77777777" w:rsidTr="005F346A">
        <w:tc>
          <w:tcPr>
            <w:tcW w:w="1970" w:type="dxa"/>
            <w:shd w:val="clear" w:color="auto" w:fill="auto"/>
          </w:tcPr>
          <w:p w14:paraId="6E217087" w14:textId="77777777" w:rsidR="00216637" w:rsidRPr="006B6D1F" w:rsidRDefault="00216637" w:rsidP="00E1101C">
            <w:pPr>
              <w:pStyle w:val="Balk3"/>
            </w:pPr>
            <w:r w:rsidRPr="006B6D1F">
              <w:t>1</w:t>
            </w:r>
          </w:p>
        </w:tc>
        <w:tc>
          <w:tcPr>
            <w:tcW w:w="1692" w:type="dxa"/>
            <w:shd w:val="clear" w:color="auto" w:fill="FFFF00"/>
          </w:tcPr>
          <w:p w14:paraId="13E6D645" w14:textId="77777777" w:rsidR="00216637" w:rsidRPr="006B6D1F" w:rsidRDefault="00216637" w:rsidP="00E1101C">
            <w:pPr>
              <w:pStyle w:val="Balk3"/>
            </w:pPr>
            <w:r w:rsidRPr="006B6D1F">
              <w:t>2</w:t>
            </w:r>
          </w:p>
        </w:tc>
        <w:tc>
          <w:tcPr>
            <w:tcW w:w="1903" w:type="dxa"/>
            <w:shd w:val="clear" w:color="auto" w:fill="auto"/>
          </w:tcPr>
          <w:p w14:paraId="19B6C5D9" w14:textId="77777777" w:rsidR="00216637" w:rsidRPr="006B6D1F" w:rsidRDefault="00216637" w:rsidP="00E1101C">
            <w:pPr>
              <w:pStyle w:val="Balk3"/>
            </w:pPr>
            <w:r w:rsidRPr="006B6D1F">
              <w:t>3</w:t>
            </w:r>
          </w:p>
        </w:tc>
        <w:tc>
          <w:tcPr>
            <w:tcW w:w="1524" w:type="dxa"/>
            <w:shd w:val="clear" w:color="auto" w:fill="auto"/>
          </w:tcPr>
          <w:p w14:paraId="13D0D2D4" w14:textId="77777777" w:rsidR="00216637" w:rsidRPr="006B6D1F" w:rsidRDefault="00216637" w:rsidP="00E1101C">
            <w:pPr>
              <w:pStyle w:val="Balk3"/>
            </w:pPr>
            <w:r w:rsidRPr="006B6D1F">
              <w:t>4</w:t>
            </w:r>
          </w:p>
        </w:tc>
        <w:tc>
          <w:tcPr>
            <w:tcW w:w="1692" w:type="dxa"/>
            <w:shd w:val="clear" w:color="auto" w:fill="auto"/>
          </w:tcPr>
          <w:p w14:paraId="4D34BCF2" w14:textId="77777777" w:rsidR="00216637" w:rsidRPr="006B6D1F" w:rsidRDefault="00216637" w:rsidP="00E1101C">
            <w:pPr>
              <w:pStyle w:val="Balk3"/>
            </w:pPr>
            <w:r w:rsidRPr="006B6D1F">
              <w:t>5</w:t>
            </w:r>
          </w:p>
        </w:tc>
      </w:tr>
      <w:tr w:rsidR="00216637" w:rsidRPr="00235D97" w14:paraId="2AE4195B" w14:textId="77777777" w:rsidTr="005F346A">
        <w:tc>
          <w:tcPr>
            <w:tcW w:w="1970" w:type="dxa"/>
            <w:shd w:val="clear" w:color="auto" w:fill="auto"/>
          </w:tcPr>
          <w:p w14:paraId="197FABE6" w14:textId="77777777" w:rsidR="00216637" w:rsidRPr="00DC0541" w:rsidRDefault="00216637" w:rsidP="009E31E9">
            <w:pPr>
              <w:widowControl/>
              <w:autoSpaceDE w:val="0"/>
              <w:autoSpaceDN w:val="0"/>
              <w:adjustRightInd w:val="0"/>
              <w:rPr>
                <w:rFonts w:ascii="Times New Roman" w:hAnsi="Times New Roman" w:cs="Times New Roman"/>
                <w:sz w:val="20"/>
                <w:szCs w:val="20"/>
              </w:rPr>
            </w:pPr>
            <w:r w:rsidRPr="00DC0541">
              <w:rPr>
                <w:rFonts w:ascii="Times New Roman" w:hAnsi="Times New Roman" w:cs="Times New Roman"/>
                <w:sz w:val="20"/>
                <w:szCs w:val="20"/>
              </w:rPr>
              <w:t>Kurumda</w:t>
            </w:r>
          </w:p>
          <w:p w14:paraId="51F24921" w14:textId="77777777" w:rsidR="00216637" w:rsidRPr="00DC0541" w:rsidRDefault="00216637" w:rsidP="009E31E9">
            <w:pPr>
              <w:widowControl/>
              <w:autoSpaceDE w:val="0"/>
              <w:autoSpaceDN w:val="0"/>
              <w:adjustRightInd w:val="0"/>
              <w:rPr>
                <w:rFonts w:ascii="Times New Roman" w:hAnsi="Times New Roman" w:cs="Times New Roman"/>
                <w:sz w:val="20"/>
                <w:szCs w:val="20"/>
              </w:rPr>
            </w:pPr>
            <w:r w:rsidRPr="00DC0541">
              <w:rPr>
                <w:rFonts w:ascii="Times New Roman" w:hAnsi="Times New Roman" w:cs="Times New Roman"/>
                <w:sz w:val="20"/>
                <w:szCs w:val="20"/>
              </w:rPr>
              <w:t>araştırma</w:t>
            </w:r>
          </w:p>
          <w:p w14:paraId="56EC6821" w14:textId="77777777" w:rsidR="00216637" w:rsidRPr="00DC0541" w:rsidRDefault="00216637" w:rsidP="009E31E9">
            <w:pPr>
              <w:widowControl/>
              <w:autoSpaceDE w:val="0"/>
              <w:autoSpaceDN w:val="0"/>
              <w:adjustRightInd w:val="0"/>
              <w:rPr>
                <w:rFonts w:ascii="Times New Roman" w:hAnsi="Times New Roman" w:cs="Times New Roman"/>
                <w:sz w:val="20"/>
                <w:szCs w:val="20"/>
              </w:rPr>
            </w:pPr>
            <w:r w:rsidRPr="00DC0541">
              <w:rPr>
                <w:rFonts w:ascii="Times New Roman" w:hAnsi="Times New Roman" w:cs="Times New Roman"/>
                <w:sz w:val="20"/>
                <w:szCs w:val="20"/>
              </w:rPr>
              <w:t>süreçlerinin</w:t>
            </w:r>
          </w:p>
          <w:p w14:paraId="46639E78" w14:textId="77777777" w:rsidR="00216637" w:rsidRPr="00DC0541" w:rsidRDefault="00216637" w:rsidP="009E31E9">
            <w:pPr>
              <w:widowControl/>
              <w:autoSpaceDE w:val="0"/>
              <w:autoSpaceDN w:val="0"/>
              <w:adjustRightInd w:val="0"/>
              <w:rPr>
                <w:rFonts w:ascii="Times New Roman" w:hAnsi="Times New Roman" w:cs="Times New Roman"/>
                <w:sz w:val="20"/>
                <w:szCs w:val="20"/>
              </w:rPr>
            </w:pPr>
            <w:r w:rsidRPr="00DC0541">
              <w:rPr>
                <w:rFonts w:ascii="Times New Roman" w:hAnsi="Times New Roman" w:cs="Times New Roman"/>
                <w:sz w:val="20"/>
                <w:szCs w:val="20"/>
              </w:rPr>
              <w:t>yo</w:t>
            </w:r>
            <w:r w:rsidRPr="00DC0541">
              <w:rPr>
                <w:rFonts w:ascii="Times New Roman" w:eastAsia="TimesNewRomanPSMT" w:hAnsi="Times New Roman" w:cs="Times New Roman"/>
                <w:sz w:val="20"/>
                <w:szCs w:val="20"/>
              </w:rPr>
              <w:t>̈</w:t>
            </w:r>
            <w:r w:rsidRPr="00DC0541">
              <w:rPr>
                <w:rFonts w:ascii="Times New Roman" w:hAnsi="Times New Roman" w:cs="Times New Roman"/>
                <w:sz w:val="20"/>
                <w:szCs w:val="20"/>
              </w:rPr>
              <w:t>netimi ve</w:t>
            </w:r>
          </w:p>
          <w:p w14:paraId="76C32B52" w14:textId="77777777" w:rsidR="00216637" w:rsidRPr="00DC0541" w:rsidRDefault="00216637" w:rsidP="009E31E9">
            <w:pPr>
              <w:widowControl/>
              <w:autoSpaceDE w:val="0"/>
              <w:autoSpaceDN w:val="0"/>
              <w:adjustRightInd w:val="0"/>
              <w:rPr>
                <w:rFonts w:ascii="Times New Roman" w:hAnsi="Times New Roman" w:cs="Times New Roman"/>
                <w:sz w:val="20"/>
                <w:szCs w:val="20"/>
              </w:rPr>
            </w:pPr>
            <w:r w:rsidRPr="00DC0541">
              <w:rPr>
                <w:rFonts w:ascii="Times New Roman" w:hAnsi="Times New Roman" w:cs="Times New Roman"/>
                <w:sz w:val="20"/>
                <w:szCs w:val="20"/>
              </w:rPr>
              <w:t>organizasyonel yapısına</w:t>
            </w:r>
          </w:p>
          <w:p w14:paraId="3861DECD" w14:textId="77777777" w:rsidR="00216637" w:rsidRPr="00DC0541" w:rsidRDefault="00216637" w:rsidP="009E31E9">
            <w:pPr>
              <w:widowControl/>
              <w:autoSpaceDE w:val="0"/>
              <w:autoSpaceDN w:val="0"/>
              <w:adjustRightInd w:val="0"/>
              <w:rPr>
                <w:rFonts w:ascii="Times New Roman" w:hAnsi="Times New Roman" w:cs="Times New Roman"/>
                <w:sz w:val="20"/>
                <w:szCs w:val="20"/>
              </w:rPr>
            </w:pPr>
            <w:r w:rsidRPr="00DC0541">
              <w:rPr>
                <w:rFonts w:ascii="Times New Roman" w:hAnsi="Times New Roman" w:cs="Times New Roman"/>
                <w:sz w:val="20"/>
                <w:szCs w:val="20"/>
              </w:rPr>
              <w:t>ilişkin bir</w:t>
            </w:r>
          </w:p>
          <w:p w14:paraId="1DAD3B9C" w14:textId="77777777" w:rsidR="00216637" w:rsidRPr="00DC0541" w:rsidRDefault="00216637" w:rsidP="009E31E9">
            <w:pPr>
              <w:widowControl/>
              <w:autoSpaceDE w:val="0"/>
              <w:autoSpaceDN w:val="0"/>
              <w:adjustRightInd w:val="0"/>
              <w:rPr>
                <w:rFonts w:ascii="Times New Roman" w:hAnsi="Times New Roman" w:cs="Times New Roman"/>
                <w:sz w:val="20"/>
                <w:szCs w:val="20"/>
              </w:rPr>
            </w:pPr>
            <w:r w:rsidRPr="00DC0541">
              <w:rPr>
                <w:rFonts w:ascii="Times New Roman" w:hAnsi="Times New Roman" w:cs="Times New Roman"/>
                <w:sz w:val="20"/>
                <w:szCs w:val="20"/>
              </w:rPr>
              <w:t>planlama</w:t>
            </w:r>
          </w:p>
          <w:p w14:paraId="19D4A10C" w14:textId="77777777" w:rsidR="00216637" w:rsidRPr="006B6D1F" w:rsidRDefault="00216637" w:rsidP="00E1101C">
            <w:pPr>
              <w:pStyle w:val="Balk3"/>
            </w:pPr>
            <w:r w:rsidRPr="00DC0541">
              <w:t>bulunmamaktadır.</w:t>
            </w:r>
          </w:p>
        </w:tc>
        <w:tc>
          <w:tcPr>
            <w:tcW w:w="1692" w:type="dxa"/>
            <w:shd w:val="clear" w:color="auto" w:fill="FFFF00"/>
          </w:tcPr>
          <w:p w14:paraId="0D3306E1"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Kurumun araştırma</w:t>
            </w:r>
          </w:p>
          <w:p w14:paraId="799B9E15"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süreçlerinin</w:t>
            </w:r>
          </w:p>
          <w:p w14:paraId="620C7C3F"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yo</w:t>
            </w:r>
            <w:r w:rsidRPr="0060454B">
              <w:rPr>
                <w:rFonts w:ascii="Times New Roman" w:eastAsia="TimesNewRomanPSMT" w:hAnsi="Times New Roman" w:cs="Times New Roman"/>
                <w:sz w:val="20"/>
                <w:szCs w:val="20"/>
              </w:rPr>
              <w:t>̈</w:t>
            </w:r>
            <w:r w:rsidRPr="0060454B">
              <w:rPr>
                <w:rFonts w:ascii="Times New Roman" w:hAnsi="Times New Roman" w:cs="Times New Roman"/>
                <w:sz w:val="20"/>
                <w:szCs w:val="20"/>
              </w:rPr>
              <w:t>netimi ve</w:t>
            </w:r>
          </w:p>
          <w:p w14:paraId="14075707"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organizasyonel</w:t>
            </w:r>
          </w:p>
          <w:p w14:paraId="78A26EB9"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yapısına ilişkin</w:t>
            </w:r>
          </w:p>
          <w:p w14:paraId="0A7E9E7B"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yönlendirme ve</w:t>
            </w:r>
          </w:p>
          <w:p w14:paraId="36927E1F"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motive etme gibi</w:t>
            </w:r>
          </w:p>
          <w:p w14:paraId="2CFD2FE6"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hususları dikkate</w:t>
            </w:r>
          </w:p>
          <w:p w14:paraId="08234CB8" w14:textId="77777777" w:rsidR="00216637" w:rsidRPr="0060454B" w:rsidRDefault="00216637" w:rsidP="009E31E9">
            <w:pPr>
              <w:widowControl/>
              <w:autoSpaceDE w:val="0"/>
              <w:autoSpaceDN w:val="0"/>
              <w:adjustRightInd w:val="0"/>
              <w:rPr>
                <w:rFonts w:ascii="Times New Roman" w:hAnsi="Times New Roman" w:cs="Times New Roman"/>
                <w:sz w:val="20"/>
                <w:szCs w:val="20"/>
              </w:rPr>
            </w:pPr>
            <w:r w:rsidRPr="0060454B">
              <w:rPr>
                <w:rFonts w:ascii="Times New Roman" w:hAnsi="Times New Roman" w:cs="Times New Roman"/>
                <w:sz w:val="20"/>
                <w:szCs w:val="20"/>
              </w:rPr>
              <w:t>alanplanlamaları</w:t>
            </w:r>
          </w:p>
          <w:p w14:paraId="4D42F13B" w14:textId="77777777" w:rsidR="00216637" w:rsidRPr="006B6D1F" w:rsidRDefault="00216637" w:rsidP="00E1101C">
            <w:pPr>
              <w:pStyle w:val="Balk3"/>
            </w:pPr>
            <w:r w:rsidRPr="0060454B">
              <w:t>bulunmaktadır.</w:t>
            </w:r>
          </w:p>
        </w:tc>
        <w:tc>
          <w:tcPr>
            <w:tcW w:w="1903" w:type="dxa"/>
            <w:shd w:val="clear" w:color="auto" w:fill="auto"/>
          </w:tcPr>
          <w:p w14:paraId="1C2D3BBA"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Kurumun</w:t>
            </w:r>
          </w:p>
          <w:p w14:paraId="0E591981"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genelinde</w:t>
            </w:r>
          </w:p>
          <w:p w14:paraId="0B340F8E"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araştırma</w:t>
            </w:r>
          </w:p>
          <w:p w14:paraId="67457C12"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süreçlerin</w:t>
            </w:r>
          </w:p>
          <w:p w14:paraId="6FB5B54C"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yo</w:t>
            </w:r>
            <w:r w:rsidRPr="004370E6">
              <w:rPr>
                <w:rFonts w:ascii="Times New Roman" w:eastAsia="TimesNewRomanPSMT" w:hAnsi="Times New Roman" w:cs="Times New Roman"/>
                <w:sz w:val="20"/>
                <w:szCs w:val="20"/>
              </w:rPr>
              <w:t>̈</w:t>
            </w:r>
            <w:r w:rsidRPr="004370E6">
              <w:rPr>
                <w:rFonts w:ascii="Times New Roman" w:hAnsi="Times New Roman" w:cs="Times New Roman"/>
                <w:sz w:val="20"/>
                <w:szCs w:val="20"/>
              </w:rPr>
              <w:t>netimi ve</w:t>
            </w:r>
          </w:p>
          <w:p w14:paraId="28F920FE"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organizasyonel</w:t>
            </w:r>
          </w:p>
          <w:p w14:paraId="787377D4"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yapısı kurumsal</w:t>
            </w:r>
          </w:p>
          <w:p w14:paraId="00C8EBC4"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tercihler yönünde</w:t>
            </w:r>
          </w:p>
          <w:p w14:paraId="37097979" w14:textId="77777777" w:rsidR="00216637" w:rsidRPr="004370E6" w:rsidRDefault="00216637" w:rsidP="00E1101C">
            <w:pPr>
              <w:pStyle w:val="Balk3"/>
            </w:pPr>
            <w:r w:rsidRPr="004370E6">
              <w:t>uygulanmaktadır.</w:t>
            </w:r>
          </w:p>
        </w:tc>
        <w:tc>
          <w:tcPr>
            <w:tcW w:w="1524" w:type="dxa"/>
            <w:shd w:val="clear" w:color="auto" w:fill="auto"/>
          </w:tcPr>
          <w:p w14:paraId="0185E470"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Kurumda</w:t>
            </w:r>
          </w:p>
          <w:p w14:paraId="08995496"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araştırma</w:t>
            </w:r>
          </w:p>
          <w:p w14:paraId="7D4EC54C"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süreçlerinin</w:t>
            </w:r>
          </w:p>
          <w:p w14:paraId="51F3F2E6"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yo</w:t>
            </w:r>
            <w:r w:rsidRPr="004370E6">
              <w:rPr>
                <w:rFonts w:ascii="Times New Roman" w:eastAsia="TimesNewRomanPSMT" w:hAnsi="Times New Roman" w:cs="Times New Roman"/>
                <w:sz w:val="20"/>
                <w:szCs w:val="20"/>
              </w:rPr>
              <w:t>̈</w:t>
            </w:r>
            <w:r w:rsidRPr="004370E6">
              <w:rPr>
                <w:rFonts w:ascii="Times New Roman" w:hAnsi="Times New Roman" w:cs="Times New Roman"/>
                <w:sz w:val="20"/>
                <w:szCs w:val="20"/>
              </w:rPr>
              <w:t>netimi ve</w:t>
            </w:r>
          </w:p>
          <w:p w14:paraId="16BA5493"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organizasyonel</w:t>
            </w:r>
          </w:p>
          <w:p w14:paraId="054B37EA"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yapısının işlerliği</w:t>
            </w:r>
          </w:p>
          <w:p w14:paraId="31ACBB70"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ile ilişkili sonuçlar</w:t>
            </w:r>
          </w:p>
          <w:p w14:paraId="4A9F90B4"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izlenmekte ve</w:t>
            </w:r>
          </w:p>
          <w:p w14:paraId="667F1B23"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önlemler</w:t>
            </w:r>
          </w:p>
          <w:p w14:paraId="3540EE13" w14:textId="77777777" w:rsidR="00216637" w:rsidRPr="004370E6" w:rsidRDefault="00216637" w:rsidP="00E1101C">
            <w:pPr>
              <w:pStyle w:val="Balk3"/>
            </w:pPr>
            <w:r w:rsidRPr="004370E6">
              <w:t>alınmaktadır.</w:t>
            </w:r>
          </w:p>
        </w:tc>
        <w:tc>
          <w:tcPr>
            <w:tcW w:w="1692" w:type="dxa"/>
            <w:shd w:val="clear" w:color="auto" w:fill="auto"/>
          </w:tcPr>
          <w:p w14:paraId="16FA1902"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İçselleştirilmiş,</w:t>
            </w:r>
          </w:p>
          <w:p w14:paraId="139E2DDB"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sistematik,</w:t>
            </w:r>
          </w:p>
          <w:p w14:paraId="3651F304"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sürdürülebilir</w:t>
            </w:r>
          </w:p>
          <w:p w14:paraId="00E4ACBC"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ve örnek</w:t>
            </w:r>
          </w:p>
          <w:p w14:paraId="5FC35853"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gösterilebilir</w:t>
            </w:r>
          </w:p>
          <w:p w14:paraId="6420528D" w14:textId="77777777" w:rsidR="00216637" w:rsidRPr="004370E6" w:rsidRDefault="00216637" w:rsidP="009E31E9">
            <w:pPr>
              <w:widowControl/>
              <w:autoSpaceDE w:val="0"/>
              <w:autoSpaceDN w:val="0"/>
              <w:adjustRightInd w:val="0"/>
              <w:rPr>
                <w:rFonts w:ascii="Times New Roman" w:hAnsi="Times New Roman" w:cs="Times New Roman"/>
                <w:sz w:val="20"/>
                <w:szCs w:val="20"/>
              </w:rPr>
            </w:pPr>
            <w:r w:rsidRPr="004370E6">
              <w:rPr>
                <w:rFonts w:ascii="Times New Roman" w:hAnsi="Times New Roman" w:cs="Times New Roman"/>
                <w:sz w:val="20"/>
                <w:szCs w:val="20"/>
              </w:rPr>
              <w:t>uygulamalar</w:t>
            </w:r>
          </w:p>
          <w:p w14:paraId="470BCDD4" w14:textId="77777777" w:rsidR="00216637" w:rsidRPr="004370E6" w:rsidRDefault="00216637" w:rsidP="00E1101C">
            <w:pPr>
              <w:pStyle w:val="Balk3"/>
            </w:pPr>
            <w:r w:rsidRPr="004370E6">
              <w:t>bulunmaktadır.</w:t>
            </w:r>
          </w:p>
        </w:tc>
      </w:tr>
    </w:tbl>
    <w:p w14:paraId="196D3CA4" w14:textId="77777777" w:rsidR="00CB3C84" w:rsidRPr="00CD2B65" w:rsidRDefault="00216637" w:rsidP="00CB3C84">
      <w:pPr>
        <w:ind w:right="63"/>
        <w:jc w:val="both"/>
        <w:rPr>
          <w:rFonts w:ascii="Times New Roman" w:hAnsi="Times New Roman" w:cs="Times New Roman"/>
          <w:b/>
          <w:sz w:val="24"/>
          <w:szCs w:val="24"/>
          <w:u w:val="single"/>
        </w:rPr>
      </w:pPr>
      <w:r w:rsidRPr="00EB5573">
        <w:rPr>
          <w:b/>
          <w:bCs/>
          <w:u w:val="single"/>
        </w:rPr>
        <w:t>AÇIKLAMA:</w:t>
      </w:r>
      <w:r w:rsidR="00CB3C84">
        <w:rPr>
          <w:i/>
          <w:u w:val="single"/>
        </w:rPr>
        <w:t xml:space="preserve"> </w:t>
      </w:r>
      <w:r w:rsidR="00CB3C84" w:rsidRPr="00CD2B65">
        <w:rPr>
          <w:rFonts w:ascii="Times New Roman" w:hAnsi="Times New Roman" w:cs="Times New Roman"/>
        </w:rPr>
        <w:t>Olgunluk Düzeyi 2</w:t>
      </w:r>
    </w:p>
    <w:p w14:paraId="0EBC0EF0" w14:textId="77777777" w:rsidR="00CB3C84" w:rsidRPr="00CD2B65" w:rsidRDefault="00CB3C84" w:rsidP="00CB3C84">
      <w:pPr>
        <w:ind w:right="63"/>
        <w:jc w:val="both"/>
        <w:rPr>
          <w:rFonts w:ascii="Times New Roman" w:hAnsi="Times New Roman" w:cs="Times New Roman"/>
          <w:b/>
          <w:sz w:val="24"/>
          <w:szCs w:val="24"/>
          <w:u w:val="single"/>
        </w:rPr>
      </w:pPr>
    </w:p>
    <w:p w14:paraId="5F95B8DE" w14:textId="77777777" w:rsidR="00CB3C84" w:rsidRPr="00CD2B65" w:rsidRDefault="00CB3C84" w:rsidP="00CB3C84">
      <w:pPr>
        <w:spacing w:line="276" w:lineRule="auto"/>
        <w:ind w:left="118" w:right="63"/>
        <w:jc w:val="both"/>
        <w:outlineLvl w:val="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Kanıtlar</w:t>
      </w:r>
    </w:p>
    <w:p w14:paraId="0C5DC47C" w14:textId="77777777" w:rsidR="00EB5573" w:rsidRDefault="00CB3C84" w:rsidP="00EB5573">
      <w:pPr>
        <w:widowControl/>
        <w:autoSpaceDE w:val="0"/>
        <w:autoSpaceDN w:val="0"/>
        <w:adjustRightInd w:val="0"/>
        <w:ind w:firstLine="708"/>
        <w:jc w:val="both"/>
        <w:rPr>
          <w:rFonts w:ascii="Times New Roman" w:hAnsi="Times New Roman" w:cs="Times New Roman"/>
          <w:bCs/>
          <w:iCs/>
          <w:color w:val="000000"/>
          <w:sz w:val="24"/>
          <w:szCs w:val="24"/>
        </w:rPr>
      </w:pPr>
      <w:r w:rsidRPr="00CB3C84">
        <w:rPr>
          <w:rFonts w:ascii="Times New Roman" w:hAnsi="Times New Roman" w:cs="Times New Roman"/>
          <w:bCs/>
          <w:iCs/>
          <w:color w:val="000000"/>
          <w:sz w:val="24"/>
          <w:szCs w:val="24"/>
        </w:rPr>
        <w:t>Öğrenci ve personel memnuniyet anketleri</w:t>
      </w:r>
    </w:p>
    <w:p w14:paraId="233E2AC2" w14:textId="77777777" w:rsidR="00EB5573" w:rsidRPr="00EB5573" w:rsidRDefault="005F73EC" w:rsidP="00EB5573">
      <w:pPr>
        <w:widowControl/>
        <w:autoSpaceDE w:val="0"/>
        <w:autoSpaceDN w:val="0"/>
        <w:adjustRightInd w:val="0"/>
        <w:ind w:firstLine="708"/>
        <w:jc w:val="both"/>
        <w:rPr>
          <w:rFonts w:ascii="Times New Roman" w:hAnsi="Times New Roman" w:cs="Times New Roman"/>
          <w:bCs/>
          <w:iCs/>
          <w:sz w:val="24"/>
          <w:szCs w:val="24"/>
        </w:rPr>
      </w:pPr>
      <w:hyperlink r:id="rId50" w:history="1">
        <w:r w:rsidRPr="00EB5573">
          <w:rPr>
            <w:rStyle w:val="Kpr"/>
            <w:color w:val="auto"/>
          </w:rPr>
          <w:t>2023 EKİM PERSONEL MEMNUNİYET ENDEKSİ SONUÇLARI.pdf (kku.edu.tr)</w:t>
        </w:r>
      </w:hyperlink>
      <w:r w:rsidR="00CB3C84" w:rsidRPr="00EB5573">
        <w:rPr>
          <w:rFonts w:cs="Times New Roman"/>
        </w:rPr>
        <w:t xml:space="preserve"> </w:t>
      </w:r>
    </w:p>
    <w:p w14:paraId="13C8E92D" w14:textId="77777777" w:rsidR="00EB5573" w:rsidRPr="00EB5573" w:rsidRDefault="00EB5573" w:rsidP="00EB5573">
      <w:pPr>
        <w:widowControl/>
        <w:autoSpaceDE w:val="0"/>
        <w:autoSpaceDN w:val="0"/>
        <w:adjustRightInd w:val="0"/>
        <w:ind w:firstLine="708"/>
        <w:jc w:val="both"/>
        <w:rPr>
          <w:rFonts w:ascii="Times New Roman" w:hAnsi="Times New Roman" w:cs="Times New Roman"/>
          <w:bCs/>
          <w:iCs/>
          <w:sz w:val="24"/>
          <w:szCs w:val="24"/>
        </w:rPr>
      </w:pPr>
    </w:p>
    <w:p w14:paraId="5C13E4B5" w14:textId="37066631" w:rsidR="00EB5573" w:rsidRPr="00EB5573" w:rsidRDefault="00CB3C84" w:rsidP="00EB5573">
      <w:pPr>
        <w:widowControl/>
        <w:autoSpaceDE w:val="0"/>
        <w:autoSpaceDN w:val="0"/>
        <w:adjustRightInd w:val="0"/>
        <w:ind w:firstLine="708"/>
        <w:jc w:val="both"/>
        <w:rPr>
          <w:rFonts w:ascii="Times New Roman" w:hAnsi="Times New Roman" w:cs="Times New Roman"/>
          <w:bCs/>
          <w:iCs/>
          <w:sz w:val="24"/>
          <w:szCs w:val="24"/>
        </w:rPr>
      </w:pPr>
      <w:r w:rsidRPr="00EB5573">
        <w:rPr>
          <w:rFonts w:ascii="Times New Roman" w:hAnsi="Times New Roman" w:cs="Times New Roman"/>
          <w:bCs/>
          <w:sz w:val="24"/>
          <w:szCs w:val="24"/>
        </w:rPr>
        <w:t>Kırıkkale-2053 planlaması</w:t>
      </w:r>
    </w:p>
    <w:p w14:paraId="3DE0E8C9" w14:textId="295E7C6C" w:rsidR="00CB3C84" w:rsidRPr="00EB5573" w:rsidRDefault="00EB5573" w:rsidP="00EB5573">
      <w:pPr>
        <w:widowControl/>
        <w:autoSpaceDE w:val="0"/>
        <w:autoSpaceDN w:val="0"/>
        <w:adjustRightInd w:val="0"/>
        <w:ind w:firstLine="708"/>
        <w:jc w:val="both"/>
        <w:rPr>
          <w:rFonts w:ascii="Times New Roman" w:hAnsi="Times New Roman" w:cs="Times New Roman"/>
          <w:bCs/>
          <w:iCs/>
          <w:sz w:val="24"/>
          <w:szCs w:val="24"/>
        </w:rPr>
      </w:pPr>
      <w:hyperlink r:id="rId51" w:history="1">
        <w:r w:rsidRPr="00EB5573">
          <w:rPr>
            <w:rStyle w:val="Kpr"/>
            <w:rFonts w:ascii="Times New Roman" w:hAnsi="Times New Roman" w:cs="Times New Roman"/>
            <w:color w:val="auto"/>
            <w:sz w:val="24"/>
            <w:szCs w:val="24"/>
          </w:rPr>
          <w:t>https://kku.edu.tr/Anasayfa/Sayfa/Index?Sayfa=2053aramakonferansikitabi</w:t>
        </w:r>
      </w:hyperlink>
      <w:r w:rsidR="00CB3C84" w:rsidRPr="00EB5573">
        <w:rPr>
          <w:rFonts w:ascii="Times New Roman" w:hAnsi="Times New Roman" w:cs="Times New Roman"/>
          <w:sz w:val="24"/>
          <w:szCs w:val="24"/>
        </w:rPr>
        <w:t xml:space="preserve"> </w:t>
      </w:r>
    </w:p>
    <w:p w14:paraId="784F3158" w14:textId="77777777" w:rsidR="00CB3C84" w:rsidRDefault="00CB3C84" w:rsidP="00CB3C84">
      <w:pPr>
        <w:widowControl/>
        <w:tabs>
          <w:tab w:val="left" w:pos="1872"/>
        </w:tabs>
        <w:autoSpaceDE w:val="0"/>
        <w:autoSpaceDN w:val="0"/>
        <w:adjustRightInd w:val="0"/>
        <w:rPr>
          <w:rFonts w:ascii="Times New Roman" w:hAnsi="Times New Roman" w:cs="Times New Roman"/>
          <w:b/>
          <w:sz w:val="24"/>
          <w:szCs w:val="24"/>
        </w:rPr>
      </w:pPr>
    </w:p>
    <w:p w14:paraId="321CF6B0" w14:textId="024BF935" w:rsidR="00216637" w:rsidRDefault="00216637" w:rsidP="00216637">
      <w:pPr>
        <w:ind w:right="63"/>
        <w:jc w:val="both"/>
        <w:rPr>
          <w:rFonts w:ascii="Times New Roman" w:hAnsi="Times New Roman" w:cs="Times New Roman"/>
          <w:sz w:val="24"/>
          <w:szCs w:val="24"/>
        </w:rPr>
      </w:pPr>
    </w:p>
    <w:p w14:paraId="37A42725" w14:textId="2F7E7576" w:rsidR="005F346A" w:rsidRDefault="005F346A" w:rsidP="00216637">
      <w:pPr>
        <w:ind w:right="63"/>
        <w:jc w:val="both"/>
        <w:rPr>
          <w:rFonts w:ascii="Times New Roman" w:hAnsi="Times New Roman" w:cs="Times New Roman"/>
          <w:sz w:val="24"/>
          <w:szCs w:val="24"/>
        </w:rPr>
      </w:pPr>
    </w:p>
    <w:p w14:paraId="216CF122" w14:textId="6B6B60D8" w:rsidR="005F346A" w:rsidRDefault="005F346A" w:rsidP="00216637">
      <w:pPr>
        <w:ind w:right="63"/>
        <w:jc w:val="both"/>
        <w:rPr>
          <w:rFonts w:ascii="Times New Roman" w:hAnsi="Times New Roman" w:cs="Times New Roman"/>
          <w:sz w:val="24"/>
          <w:szCs w:val="24"/>
        </w:rPr>
      </w:pPr>
    </w:p>
    <w:p w14:paraId="116F20DA" w14:textId="6F4C11B3" w:rsidR="005F346A" w:rsidRDefault="005F346A" w:rsidP="00216637">
      <w:pPr>
        <w:ind w:right="63"/>
        <w:jc w:val="both"/>
        <w:rPr>
          <w:rFonts w:ascii="Times New Roman" w:hAnsi="Times New Roman" w:cs="Times New Roman"/>
          <w:sz w:val="24"/>
          <w:szCs w:val="24"/>
        </w:rPr>
      </w:pPr>
    </w:p>
    <w:p w14:paraId="544FFD4E" w14:textId="1BB58E27" w:rsidR="005F346A" w:rsidRDefault="005F346A" w:rsidP="00216637">
      <w:pPr>
        <w:ind w:right="63"/>
        <w:jc w:val="both"/>
        <w:rPr>
          <w:rFonts w:ascii="Times New Roman" w:hAnsi="Times New Roman" w:cs="Times New Roman"/>
          <w:sz w:val="24"/>
          <w:szCs w:val="24"/>
        </w:rPr>
      </w:pPr>
    </w:p>
    <w:p w14:paraId="1F1B2877" w14:textId="6FEC1CD8" w:rsidR="005F346A" w:rsidRDefault="005F346A" w:rsidP="00216637">
      <w:pPr>
        <w:ind w:right="63"/>
        <w:jc w:val="both"/>
        <w:rPr>
          <w:rFonts w:ascii="Times New Roman" w:hAnsi="Times New Roman" w:cs="Times New Roman"/>
          <w:sz w:val="24"/>
          <w:szCs w:val="24"/>
        </w:rPr>
      </w:pPr>
    </w:p>
    <w:p w14:paraId="501B6C79" w14:textId="471D4E46" w:rsidR="005F346A" w:rsidRDefault="005F346A" w:rsidP="00216637">
      <w:pPr>
        <w:ind w:right="63"/>
        <w:jc w:val="both"/>
        <w:rPr>
          <w:rFonts w:ascii="Times New Roman" w:hAnsi="Times New Roman" w:cs="Times New Roman"/>
          <w:sz w:val="24"/>
          <w:szCs w:val="24"/>
        </w:rPr>
      </w:pPr>
    </w:p>
    <w:p w14:paraId="4A50B7FC" w14:textId="15AF0F3F" w:rsidR="005F346A" w:rsidRDefault="005F346A" w:rsidP="00216637">
      <w:pPr>
        <w:ind w:right="63"/>
        <w:jc w:val="both"/>
        <w:rPr>
          <w:rFonts w:ascii="Times New Roman" w:hAnsi="Times New Roman" w:cs="Times New Roman"/>
          <w:sz w:val="24"/>
          <w:szCs w:val="24"/>
        </w:rPr>
      </w:pPr>
    </w:p>
    <w:p w14:paraId="77E8AF69" w14:textId="349E52F2" w:rsidR="005F346A" w:rsidRDefault="005F346A" w:rsidP="00216637">
      <w:pPr>
        <w:ind w:right="63"/>
        <w:jc w:val="both"/>
        <w:rPr>
          <w:rFonts w:ascii="Times New Roman" w:hAnsi="Times New Roman" w:cs="Times New Roman"/>
          <w:sz w:val="24"/>
          <w:szCs w:val="24"/>
        </w:rPr>
      </w:pPr>
    </w:p>
    <w:p w14:paraId="38E0D4DF" w14:textId="24534961" w:rsidR="005F346A" w:rsidRDefault="005F346A" w:rsidP="00216637">
      <w:pPr>
        <w:ind w:right="63"/>
        <w:jc w:val="both"/>
        <w:rPr>
          <w:rFonts w:ascii="Times New Roman" w:hAnsi="Times New Roman" w:cs="Times New Roman"/>
          <w:sz w:val="24"/>
          <w:szCs w:val="24"/>
        </w:rPr>
      </w:pPr>
    </w:p>
    <w:p w14:paraId="2A32C3F7" w14:textId="78949745" w:rsidR="005F346A" w:rsidRDefault="005F346A" w:rsidP="00216637">
      <w:pPr>
        <w:ind w:right="63"/>
        <w:jc w:val="both"/>
        <w:rPr>
          <w:rFonts w:ascii="Times New Roman" w:hAnsi="Times New Roman" w:cs="Times New Roman"/>
          <w:sz w:val="24"/>
          <w:szCs w:val="24"/>
        </w:rPr>
      </w:pPr>
    </w:p>
    <w:p w14:paraId="777C2946" w14:textId="71486254" w:rsidR="005F346A" w:rsidRDefault="005F346A" w:rsidP="00216637">
      <w:pPr>
        <w:ind w:right="63"/>
        <w:jc w:val="both"/>
        <w:rPr>
          <w:rFonts w:ascii="Times New Roman" w:hAnsi="Times New Roman" w:cs="Times New Roman"/>
          <w:sz w:val="24"/>
          <w:szCs w:val="24"/>
        </w:rPr>
      </w:pPr>
    </w:p>
    <w:p w14:paraId="00F1331F" w14:textId="4042D074" w:rsidR="005F346A" w:rsidRDefault="005F346A" w:rsidP="00216637">
      <w:pPr>
        <w:ind w:right="63"/>
        <w:jc w:val="both"/>
        <w:rPr>
          <w:rFonts w:ascii="Times New Roman" w:hAnsi="Times New Roman" w:cs="Times New Roman"/>
          <w:sz w:val="24"/>
          <w:szCs w:val="24"/>
        </w:rPr>
      </w:pPr>
    </w:p>
    <w:p w14:paraId="5E43C1B7" w14:textId="686B6B09" w:rsidR="005F346A" w:rsidRDefault="005F346A" w:rsidP="00216637">
      <w:pPr>
        <w:ind w:right="63"/>
        <w:jc w:val="both"/>
        <w:rPr>
          <w:rFonts w:ascii="Times New Roman" w:hAnsi="Times New Roman" w:cs="Times New Roman"/>
          <w:sz w:val="24"/>
          <w:szCs w:val="24"/>
        </w:rPr>
      </w:pPr>
    </w:p>
    <w:p w14:paraId="7BF62523" w14:textId="2CFBACFF" w:rsidR="005F346A" w:rsidRDefault="005F346A" w:rsidP="00216637">
      <w:pPr>
        <w:ind w:right="63"/>
        <w:jc w:val="both"/>
        <w:rPr>
          <w:rFonts w:ascii="Times New Roman" w:hAnsi="Times New Roman" w:cs="Times New Roman"/>
          <w:sz w:val="24"/>
          <w:szCs w:val="24"/>
        </w:rPr>
      </w:pPr>
    </w:p>
    <w:p w14:paraId="4E288116" w14:textId="02ED09A7" w:rsidR="005F346A" w:rsidRDefault="005F346A" w:rsidP="00216637">
      <w:pPr>
        <w:ind w:right="63"/>
        <w:jc w:val="both"/>
        <w:rPr>
          <w:rFonts w:ascii="Times New Roman" w:hAnsi="Times New Roman" w:cs="Times New Roman"/>
          <w:sz w:val="24"/>
          <w:szCs w:val="24"/>
        </w:rPr>
      </w:pPr>
    </w:p>
    <w:p w14:paraId="5A980B48" w14:textId="77777777" w:rsidR="005F346A" w:rsidRPr="00516234" w:rsidRDefault="005F346A" w:rsidP="00216637">
      <w:pPr>
        <w:ind w:right="63"/>
        <w:jc w:val="both"/>
        <w:rPr>
          <w:rFonts w:ascii="Times New Roman" w:hAnsi="Times New Roman" w:cs="Times New Roman"/>
          <w:sz w:val="24"/>
          <w:szCs w:val="24"/>
        </w:rPr>
      </w:pPr>
    </w:p>
    <w:p w14:paraId="0CA65CB7" w14:textId="77777777" w:rsidR="00216637" w:rsidRPr="00216637" w:rsidRDefault="00216637" w:rsidP="00216637">
      <w:pPr>
        <w:ind w:right="63"/>
        <w:jc w:val="both"/>
        <w:rPr>
          <w:rFonts w:ascii="Times New Roman" w:hAnsi="Times New Roman" w:cs="Times New Roman"/>
          <w:b/>
          <w:sz w:val="24"/>
          <w:szCs w:val="24"/>
          <w:u w:val="single"/>
        </w:rPr>
      </w:pPr>
      <w:r w:rsidRPr="00216637">
        <w:rPr>
          <w:rFonts w:ascii="Times New Roman" w:hAnsi="Times New Roman" w:cs="Times New Roman"/>
          <w:b/>
          <w:sz w:val="24"/>
          <w:szCs w:val="24"/>
          <w:u w:val="single"/>
        </w:rPr>
        <w:t>İLGİLİ BİRİM: Fakülte/Enstitü/MYO, BAP, Teknoloji Transfer Ofisi, Strateji Geliştirme Dairesi Başkanlığı, Yapı İşleri ve Teknik Dairesi Başkanlığı, Proje Koordinasyon ofisi, KÜBTUAM, KUZEM, SEM, Dış İlişkiler Başkanlığı</w:t>
      </w:r>
    </w:p>
    <w:p w14:paraId="653F8044" w14:textId="77777777" w:rsidR="00216637" w:rsidRPr="007A38DE" w:rsidRDefault="00216637" w:rsidP="00E1101C">
      <w:pPr>
        <w:pStyle w:val="Balk3"/>
      </w:pPr>
    </w:p>
    <w:p w14:paraId="50289BDA" w14:textId="77777777" w:rsidR="00216637" w:rsidRPr="007A38DE" w:rsidRDefault="00216637" w:rsidP="00E1101C">
      <w:pPr>
        <w:pStyle w:val="Balk3"/>
      </w:pPr>
      <w:r w:rsidRPr="007A38DE">
        <w:t>C.1.2</w:t>
      </w:r>
      <w:r>
        <w:t xml:space="preserve"> </w:t>
      </w:r>
      <w:r w:rsidRPr="007A38DE">
        <w:t>İç ve dış kaynaklar</w:t>
      </w:r>
    </w:p>
    <w:p w14:paraId="40EFCA4B" w14:textId="77777777" w:rsidR="00216637" w:rsidRPr="007A38DE" w:rsidRDefault="00216637" w:rsidP="00216637">
      <w:pPr>
        <w:pStyle w:val="Balk4"/>
        <w:ind w:right="63"/>
        <w:jc w:val="center"/>
      </w:pPr>
    </w:p>
    <w:p w14:paraId="4A307FC1" w14:textId="77777777" w:rsidR="00216637" w:rsidRDefault="00216637" w:rsidP="00216637">
      <w:pPr>
        <w:pStyle w:val="Balk4"/>
        <w:ind w:right="63"/>
        <w:jc w:val="center"/>
      </w:pPr>
      <w:r>
        <w:t>Olgunluk düzeyi</w:t>
      </w:r>
    </w:p>
    <w:p w14:paraId="41A1E727" w14:textId="77777777" w:rsidR="00216637" w:rsidRDefault="00216637" w:rsidP="00E1101C">
      <w:pPr>
        <w:pStyle w:val="Balk3"/>
      </w:pPr>
    </w:p>
    <w:tbl>
      <w:tblPr>
        <w:tblStyle w:val="TabloKlavuzu"/>
        <w:tblW w:w="0" w:type="auto"/>
        <w:tblInd w:w="507" w:type="dxa"/>
        <w:tblLook w:val="04A0" w:firstRow="1" w:lastRow="0" w:firstColumn="1" w:lastColumn="0" w:noHBand="0" w:noVBand="1"/>
      </w:tblPr>
      <w:tblGrid>
        <w:gridCol w:w="2115"/>
        <w:gridCol w:w="1540"/>
        <w:gridCol w:w="1529"/>
        <w:gridCol w:w="1831"/>
        <w:gridCol w:w="1540"/>
      </w:tblGrid>
      <w:tr w:rsidR="00216637" w14:paraId="12075493" w14:textId="77777777" w:rsidTr="009E31E9">
        <w:tc>
          <w:tcPr>
            <w:tcW w:w="1836" w:type="dxa"/>
            <w:shd w:val="clear" w:color="auto" w:fill="auto"/>
          </w:tcPr>
          <w:p w14:paraId="7B2DAD6A" w14:textId="77777777" w:rsidR="00216637" w:rsidRPr="00FA7FDF" w:rsidRDefault="00216637" w:rsidP="00E1101C">
            <w:pPr>
              <w:pStyle w:val="Balk3"/>
            </w:pPr>
            <w:r w:rsidRPr="00FA7FDF">
              <w:t>1</w:t>
            </w:r>
          </w:p>
        </w:tc>
        <w:tc>
          <w:tcPr>
            <w:tcW w:w="1836" w:type="dxa"/>
            <w:shd w:val="clear" w:color="auto" w:fill="auto"/>
          </w:tcPr>
          <w:p w14:paraId="2262AB14" w14:textId="77777777" w:rsidR="00216637" w:rsidRPr="00FA7FDF" w:rsidRDefault="00216637" w:rsidP="00E1101C">
            <w:pPr>
              <w:pStyle w:val="Balk3"/>
            </w:pPr>
            <w:r w:rsidRPr="00FA7FDF">
              <w:t>2</w:t>
            </w:r>
          </w:p>
        </w:tc>
        <w:tc>
          <w:tcPr>
            <w:tcW w:w="1837" w:type="dxa"/>
            <w:shd w:val="clear" w:color="auto" w:fill="auto"/>
          </w:tcPr>
          <w:p w14:paraId="3E49E393" w14:textId="77777777" w:rsidR="00216637" w:rsidRPr="00FA7FDF" w:rsidRDefault="00216637" w:rsidP="00E1101C">
            <w:pPr>
              <w:pStyle w:val="Balk3"/>
            </w:pPr>
            <w:r w:rsidRPr="00FA7FDF">
              <w:t>3</w:t>
            </w:r>
          </w:p>
        </w:tc>
        <w:tc>
          <w:tcPr>
            <w:tcW w:w="1838" w:type="dxa"/>
            <w:shd w:val="clear" w:color="auto" w:fill="auto"/>
          </w:tcPr>
          <w:p w14:paraId="33AC58EB" w14:textId="77777777" w:rsidR="00216637" w:rsidRPr="00FA7FDF" w:rsidRDefault="00216637" w:rsidP="00E1101C">
            <w:pPr>
              <w:pStyle w:val="Balk3"/>
            </w:pPr>
            <w:r w:rsidRPr="00FA7FDF">
              <w:t>4</w:t>
            </w:r>
          </w:p>
        </w:tc>
        <w:tc>
          <w:tcPr>
            <w:tcW w:w="1838" w:type="dxa"/>
            <w:shd w:val="clear" w:color="auto" w:fill="auto"/>
          </w:tcPr>
          <w:p w14:paraId="75DBF307" w14:textId="77777777" w:rsidR="00216637" w:rsidRPr="00FA7FDF" w:rsidRDefault="00216637" w:rsidP="00E1101C">
            <w:pPr>
              <w:pStyle w:val="Balk3"/>
            </w:pPr>
            <w:r w:rsidRPr="00FA7FDF">
              <w:t>5</w:t>
            </w:r>
          </w:p>
        </w:tc>
      </w:tr>
      <w:tr w:rsidR="00216637" w14:paraId="38757892" w14:textId="77777777" w:rsidTr="009E31E9">
        <w:tc>
          <w:tcPr>
            <w:tcW w:w="1836" w:type="dxa"/>
            <w:shd w:val="clear" w:color="auto" w:fill="auto"/>
          </w:tcPr>
          <w:p w14:paraId="3E4436C9"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Kurumun</w:t>
            </w:r>
          </w:p>
          <w:p w14:paraId="59F69D60"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araştırma ve</w:t>
            </w:r>
          </w:p>
          <w:p w14:paraId="65005C57"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geliştirme</w:t>
            </w:r>
          </w:p>
          <w:p w14:paraId="59E36818"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faaliyetlerini</w:t>
            </w:r>
          </w:p>
          <w:p w14:paraId="041D4F8B"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sürdürebilmesi içinyeterli kaynağıbulunmamaktadır.</w:t>
            </w:r>
          </w:p>
        </w:tc>
        <w:tc>
          <w:tcPr>
            <w:tcW w:w="1836" w:type="dxa"/>
            <w:shd w:val="clear" w:color="auto" w:fill="auto"/>
          </w:tcPr>
          <w:p w14:paraId="73812D68"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Kurumun araştırma</w:t>
            </w:r>
          </w:p>
          <w:p w14:paraId="3DB7EB8A"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ve geliştirme</w:t>
            </w:r>
          </w:p>
          <w:p w14:paraId="53D3D13E"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faaliyetlerini</w:t>
            </w:r>
          </w:p>
          <w:p w14:paraId="000F15A3"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sürdürebilmek için</w:t>
            </w:r>
          </w:p>
          <w:p w14:paraId="5DBDC715"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uygun nitelik ve</w:t>
            </w:r>
          </w:p>
          <w:p w14:paraId="548B6BA9"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nicelikte fiziki,</w:t>
            </w:r>
          </w:p>
          <w:p w14:paraId="03AE239D"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teknik ve mali</w:t>
            </w:r>
          </w:p>
          <w:p w14:paraId="4A99031E"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kaynakların</w:t>
            </w:r>
          </w:p>
          <w:p w14:paraId="6B1981DE"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oluşturulmasına</w:t>
            </w:r>
          </w:p>
          <w:p w14:paraId="4C981809"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yönelik planları</w:t>
            </w:r>
          </w:p>
          <w:p w14:paraId="01DEEAD0" w14:textId="77777777" w:rsidR="00216637" w:rsidRPr="00EF2AF6" w:rsidRDefault="00216637" w:rsidP="00E1101C">
            <w:pPr>
              <w:pStyle w:val="Balk3"/>
            </w:pPr>
            <w:r w:rsidRPr="00EF2AF6">
              <w:t>bulunmaktadır.</w:t>
            </w:r>
          </w:p>
        </w:tc>
        <w:tc>
          <w:tcPr>
            <w:tcW w:w="1837" w:type="dxa"/>
            <w:shd w:val="clear" w:color="auto" w:fill="auto"/>
          </w:tcPr>
          <w:p w14:paraId="5FE2E35C"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Kurum</w:t>
            </w:r>
          </w:p>
          <w:p w14:paraId="1E392A4D"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araştırma ve</w:t>
            </w:r>
          </w:p>
          <w:p w14:paraId="12188958"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geliştirme</w:t>
            </w:r>
          </w:p>
          <w:p w14:paraId="52599F61"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kaynaklarını</w:t>
            </w:r>
          </w:p>
          <w:p w14:paraId="53441EBC"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araştırma</w:t>
            </w:r>
          </w:p>
          <w:p w14:paraId="775BEB9C"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stratejisi ve</w:t>
            </w:r>
          </w:p>
          <w:p w14:paraId="1C6AAD4B"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birimler arası</w:t>
            </w:r>
          </w:p>
          <w:p w14:paraId="4386E632"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dengeyi</w:t>
            </w:r>
          </w:p>
          <w:p w14:paraId="2939DEBD"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gözeterek</w:t>
            </w:r>
          </w:p>
          <w:p w14:paraId="2C22B295" w14:textId="77777777" w:rsidR="00216637" w:rsidRPr="00EF2AF6" w:rsidRDefault="00216637" w:rsidP="00E1101C">
            <w:pPr>
              <w:pStyle w:val="Balk3"/>
            </w:pPr>
            <w:r w:rsidRPr="00EF2AF6">
              <w:t>yönetmektedir.</w:t>
            </w:r>
          </w:p>
        </w:tc>
        <w:tc>
          <w:tcPr>
            <w:tcW w:w="1838" w:type="dxa"/>
            <w:shd w:val="clear" w:color="auto" w:fill="auto"/>
          </w:tcPr>
          <w:p w14:paraId="4A29C144"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Kurumda</w:t>
            </w:r>
          </w:p>
          <w:p w14:paraId="3EE81DF4"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araştırma</w:t>
            </w:r>
          </w:p>
          <w:p w14:paraId="69D1E1B8"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kaynaklarının</w:t>
            </w:r>
          </w:p>
          <w:p w14:paraId="33CD4602"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yeterliliği ve</w:t>
            </w:r>
          </w:p>
          <w:p w14:paraId="65037F5C"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çeşitliliği</w:t>
            </w:r>
          </w:p>
          <w:p w14:paraId="5239D4F2"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izlenmekte ve</w:t>
            </w:r>
          </w:p>
          <w:p w14:paraId="0FAB30AB" w14:textId="77777777" w:rsidR="00216637" w:rsidRPr="00EF2AF6" w:rsidRDefault="00216637" w:rsidP="00E1101C">
            <w:pPr>
              <w:pStyle w:val="Balk3"/>
            </w:pPr>
            <w:r w:rsidRPr="00EF2AF6">
              <w:t>iyileştirilmektedir.</w:t>
            </w:r>
          </w:p>
        </w:tc>
        <w:tc>
          <w:tcPr>
            <w:tcW w:w="1838" w:type="dxa"/>
            <w:shd w:val="clear" w:color="auto" w:fill="auto"/>
          </w:tcPr>
          <w:p w14:paraId="3576C10D"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İçselleştirilmiş,</w:t>
            </w:r>
          </w:p>
          <w:p w14:paraId="27D8DAA7"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sistematik,</w:t>
            </w:r>
          </w:p>
          <w:p w14:paraId="454904B8"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sürdürülebilir ve</w:t>
            </w:r>
          </w:p>
          <w:p w14:paraId="1D46EEB2"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örnek</w:t>
            </w:r>
          </w:p>
          <w:p w14:paraId="453FF310"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gösterilebilir</w:t>
            </w:r>
          </w:p>
          <w:p w14:paraId="415C82D5" w14:textId="77777777" w:rsidR="00216637" w:rsidRPr="00EF2AF6" w:rsidRDefault="00216637" w:rsidP="009E31E9">
            <w:pPr>
              <w:widowControl/>
              <w:autoSpaceDE w:val="0"/>
              <w:autoSpaceDN w:val="0"/>
              <w:adjustRightInd w:val="0"/>
              <w:rPr>
                <w:rFonts w:ascii="Times New Roman" w:hAnsi="Times New Roman" w:cs="Times New Roman"/>
                <w:sz w:val="20"/>
                <w:szCs w:val="20"/>
              </w:rPr>
            </w:pPr>
            <w:r w:rsidRPr="00EF2AF6">
              <w:rPr>
                <w:rFonts w:ascii="Times New Roman" w:hAnsi="Times New Roman" w:cs="Times New Roman"/>
                <w:sz w:val="20"/>
                <w:szCs w:val="20"/>
              </w:rPr>
              <w:t>uygulamalar</w:t>
            </w:r>
          </w:p>
          <w:p w14:paraId="1513ECF0" w14:textId="77777777" w:rsidR="00216637" w:rsidRPr="00EF2AF6" w:rsidRDefault="00216637" w:rsidP="00E1101C">
            <w:pPr>
              <w:pStyle w:val="Balk3"/>
            </w:pPr>
            <w:r w:rsidRPr="00EF2AF6">
              <w:t>bulunmaktadır.</w:t>
            </w:r>
          </w:p>
        </w:tc>
      </w:tr>
    </w:tbl>
    <w:p w14:paraId="35608638" w14:textId="77777777" w:rsidR="00216637" w:rsidRDefault="00216637" w:rsidP="00216637">
      <w:pPr>
        <w:pStyle w:val="Balk4"/>
        <w:ind w:right="63"/>
        <w:jc w:val="both"/>
        <w:rPr>
          <w:i w:val="0"/>
          <w:u w:val="single"/>
        </w:rPr>
      </w:pPr>
    </w:p>
    <w:p w14:paraId="5309ED61" w14:textId="77777777" w:rsidR="00701AC0" w:rsidRPr="00CD2B65" w:rsidRDefault="00216637" w:rsidP="00701AC0">
      <w:pPr>
        <w:pStyle w:val="Balk4"/>
        <w:ind w:right="63"/>
        <w:rPr>
          <w:rFonts w:cs="Times New Roman"/>
        </w:rPr>
      </w:pPr>
      <w:r w:rsidRPr="00D27CE4">
        <w:rPr>
          <w:rFonts w:cs="Times New Roman"/>
          <w:i w:val="0"/>
          <w:u w:val="single"/>
        </w:rPr>
        <w:t>AÇIKLAMA:</w:t>
      </w:r>
      <w:r w:rsidR="00701AC0">
        <w:rPr>
          <w:rFonts w:cs="Times New Roman"/>
          <w:i w:val="0"/>
          <w:u w:val="single"/>
        </w:rPr>
        <w:t xml:space="preserve"> </w:t>
      </w:r>
      <w:r w:rsidR="00701AC0" w:rsidRPr="00CD2B65">
        <w:rPr>
          <w:rFonts w:cs="Times New Roman"/>
          <w:b w:val="0"/>
          <w:bCs w:val="0"/>
          <w:i w:val="0"/>
          <w:iCs/>
        </w:rPr>
        <w:t>Olgunluk düzeyi :3</w:t>
      </w:r>
    </w:p>
    <w:p w14:paraId="3EE496AD" w14:textId="77777777" w:rsidR="00701AC0" w:rsidRPr="00CD2B65" w:rsidRDefault="00701AC0" w:rsidP="00701AC0">
      <w:pPr>
        <w:pStyle w:val="Balk4"/>
        <w:tabs>
          <w:tab w:val="left" w:pos="1043"/>
        </w:tabs>
        <w:ind w:right="63"/>
        <w:jc w:val="both"/>
        <w:rPr>
          <w:rFonts w:cs="Times New Roman"/>
        </w:rPr>
      </w:pPr>
      <w:r w:rsidRPr="00CD2B65">
        <w:rPr>
          <w:rFonts w:cs="Times New Roman"/>
        </w:rPr>
        <w:tab/>
      </w:r>
    </w:p>
    <w:p w14:paraId="62754F06" w14:textId="77777777" w:rsidR="00701AC0" w:rsidRPr="00CD2B65" w:rsidRDefault="00701AC0" w:rsidP="00701AC0">
      <w:pPr>
        <w:spacing w:line="276" w:lineRule="auto"/>
        <w:jc w:val="both"/>
        <w:rPr>
          <w:rFonts w:ascii="Times New Roman" w:hAnsi="Times New Roman" w:cs="Times New Roman"/>
        </w:rPr>
      </w:pPr>
      <w:r>
        <w:rPr>
          <w:rFonts w:ascii="Times New Roman" w:hAnsi="Times New Roman" w:cs="Times New Roman"/>
        </w:rPr>
        <w:t>Ü</w:t>
      </w:r>
      <w:r w:rsidRPr="00CD2B65">
        <w:rPr>
          <w:rFonts w:ascii="Times New Roman" w:hAnsi="Times New Roman" w:cs="Times New Roman"/>
        </w:rPr>
        <w:t>niversite BAP destekleri vardır. Misyon ve hedeflerle uyumlu olarak üniversite dışı kaynaklara yönelme</w:t>
      </w:r>
      <w:r>
        <w:rPr>
          <w:rFonts w:ascii="Times New Roman" w:hAnsi="Times New Roman" w:cs="Times New Roman"/>
        </w:rPr>
        <w:t xml:space="preserve"> konusunda eğitimler düzenlenmektedir.</w:t>
      </w:r>
      <w:r w:rsidRPr="00CD2B65">
        <w:rPr>
          <w:rFonts w:ascii="Times New Roman" w:hAnsi="Times New Roman" w:cs="Times New Roman"/>
        </w:rPr>
        <w:t xml:space="preserve"> </w:t>
      </w:r>
    </w:p>
    <w:p w14:paraId="496593C3" w14:textId="77777777" w:rsidR="00701AC0" w:rsidRPr="00CD2B65" w:rsidRDefault="00701AC0" w:rsidP="00701AC0">
      <w:pPr>
        <w:pStyle w:val="Balk4"/>
        <w:tabs>
          <w:tab w:val="left" w:pos="1043"/>
        </w:tabs>
        <w:ind w:right="63"/>
        <w:jc w:val="both"/>
        <w:rPr>
          <w:rFonts w:cs="Times New Roman"/>
        </w:rPr>
      </w:pPr>
    </w:p>
    <w:p w14:paraId="58E27FF9" w14:textId="77777777" w:rsidR="00701AC0" w:rsidRPr="00CD2B65" w:rsidRDefault="00701AC0" w:rsidP="00701AC0">
      <w:pPr>
        <w:pStyle w:val="Balk4"/>
        <w:ind w:right="63"/>
        <w:jc w:val="both"/>
        <w:rPr>
          <w:rFonts w:cs="Times New Roman"/>
        </w:rPr>
      </w:pPr>
      <w:r w:rsidRPr="00CD2B65">
        <w:rPr>
          <w:rFonts w:cs="Times New Roman"/>
        </w:rPr>
        <w:t>Kanıtlar</w:t>
      </w:r>
    </w:p>
    <w:p w14:paraId="31684B4F" w14:textId="77777777" w:rsidR="00701AC0" w:rsidRPr="00CD2B65" w:rsidRDefault="0007276E" w:rsidP="002C1649">
      <w:pPr>
        <w:pStyle w:val="Balk4"/>
        <w:ind w:left="0" w:right="63" w:firstLine="708"/>
        <w:jc w:val="both"/>
        <w:rPr>
          <w:rFonts w:cs="Times New Roman"/>
          <w:b w:val="0"/>
          <w:bCs w:val="0"/>
          <w:i w:val="0"/>
          <w:iCs/>
        </w:rPr>
      </w:pPr>
      <w:r>
        <w:rPr>
          <w:rFonts w:cs="Times New Roman"/>
          <w:b w:val="0"/>
          <w:bCs w:val="0"/>
          <w:i w:val="0"/>
          <w:iCs/>
        </w:rPr>
        <w:t>BAP destekleri:</w:t>
      </w:r>
    </w:p>
    <w:p w14:paraId="59B552BF" w14:textId="77777777" w:rsidR="00701AC0" w:rsidRPr="002C1649" w:rsidRDefault="0007276E" w:rsidP="00701AC0">
      <w:pPr>
        <w:pStyle w:val="Balk4"/>
        <w:ind w:left="709" w:right="63"/>
        <w:jc w:val="both"/>
        <w:rPr>
          <w:rFonts w:cs="Times New Roman"/>
          <w:b w:val="0"/>
          <w:bCs w:val="0"/>
          <w:i w:val="0"/>
          <w:iCs/>
          <w:u w:val="single"/>
        </w:rPr>
      </w:pPr>
      <w:hyperlink r:id="rId52" w:history="1">
        <w:r w:rsidRPr="002C1649">
          <w:rPr>
            <w:rStyle w:val="Kpr"/>
            <w:b w:val="0"/>
            <w:bCs w:val="0"/>
            <w:i w:val="0"/>
            <w:iCs/>
            <w:color w:val="auto"/>
          </w:rPr>
          <w:t>Kırıkkale Üniversitesi Bilimsel Araştırma Projeleri Koordinasyon Birimi (kku.edu.tr)</w:t>
        </w:r>
      </w:hyperlink>
    </w:p>
    <w:p w14:paraId="1C34573C" w14:textId="77777777" w:rsidR="00216637" w:rsidRPr="00D27CE4" w:rsidRDefault="00216637" w:rsidP="00F076C6">
      <w:pPr>
        <w:pStyle w:val="Balk4"/>
        <w:ind w:left="0" w:right="63"/>
        <w:jc w:val="both"/>
        <w:rPr>
          <w:rFonts w:cs="Times New Roman"/>
        </w:rPr>
      </w:pPr>
    </w:p>
    <w:p w14:paraId="2F519709" w14:textId="77777777" w:rsidR="00216637" w:rsidRDefault="00216637" w:rsidP="00216637">
      <w:pPr>
        <w:ind w:right="63"/>
        <w:jc w:val="both"/>
        <w:rPr>
          <w:rFonts w:ascii="Times New Roman" w:hAnsi="Times New Roman" w:cs="Times New Roman"/>
        </w:rPr>
      </w:pPr>
    </w:p>
    <w:p w14:paraId="0CE91C64" w14:textId="70D2DB59" w:rsidR="00216637" w:rsidRDefault="00216637" w:rsidP="00216637">
      <w:pPr>
        <w:pStyle w:val="Balk2"/>
        <w:ind w:left="0" w:right="63" w:firstLine="0"/>
        <w:jc w:val="both"/>
        <w:rPr>
          <w:rFonts w:cs="Times New Roman"/>
          <w:b w:val="0"/>
          <w:sz w:val="22"/>
          <w:szCs w:val="22"/>
        </w:rPr>
      </w:pPr>
      <w:bookmarkStart w:id="2" w:name="_Toc26778372"/>
    </w:p>
    <w:p w14:paraId="6435E229" w14:textId="4A9B79EF" w:rsidR="005F346A" w:rsidRDefault="005F346A" w:rsidP="00216637">
      <w:pPr>
        <w:pStyle w:val="Balk2"/>
        <w:ind w:left="0" w:right="63" w:firstLine="0"/>
        <w:jc w:val="both"/>
        <w:rPr>
          <w:rFonts w:cs="Times New Roman"/>
          <w:b w:val="0"/>
          <w:sz w:val="22"/>
          <w:szCs w:val="22"/>
        </w:rPr>
      </w:pPr>
    </w:p>
    <w:p w14:paraId="49A1AE59" w14:textId="5AAA7515" w:rsidR="005F346A" w:rsidRDefault="005F346A" w:rsidP="00216637">
      <w:pPr>
        <w:pStyle w:val="Balk2"/>
        <w:ind w:left="0" w:right="63" w:firstLine="0"/>
        <w:jc w:val="both"/>
        <w:rPr>
          <w:rFonts w:cs="Times New Roman"/>
          <w:b w:val="0"/>
          <w:sz w:val="22"/>
          <w:szCs w:val="22"/>
        </w:rPr>
      </w:pPr>
    </w:p>
    <w:p w14:paraId="585A7DEB" w14:textId="229D91AA" w:rsidR="005F346A" w:rsidRDefault="005F346A" w:rsidP="00216637">
      <w:pPr>
        <w:pStyle w:val="Balk2"/>
        <w:ind w:left="0" w:right="63" w:firstLine="0"/>
        <w:jc w:val="both"/>
        <w:rPr>
          <w:rFonts w:cs="Times New Roman"/>
          <w:b w:val="0"/>
          <w:sz w:val="22"/>
          <w:szCs w:val="22"/>
        </w:rPr>
      </w:pPr>
    </w:p>
    <w:p w14:paraId="11E9F2D0" w14:textId="5714D70C" w:rsidR="005F346A" w:rsidRDefault="005F346A" w:rsidP="00216637">
      <w:pPr>
        <w:pStyle w:val="Balk2"/>
        <w:ind w:left="0" w:right="63" w:firstLine="0"/>
        <w:jc w:val="both"/>
        <w:rPr>
          <w:rFonts w:cs="Times New Roman"/>
          <w:b w:val="0"/>
          <w:sz w:val="22"/>
          <w:szCs w:val="22"/>
        </w:rPr>
      </w:pPr>
    </w:p>
    <w:p w14:paraId="558ADE1F" w14:textId="4B782147" w:rsidR="005F346A" w:rsidRDefault="005F346A" w:rsidP="00216637">
      <w:pPr>
        <w:pStyle w:val="Balk2"/>
        <w:ind w:left="0" w:right="63" w:firstLine="0"/>
        <w:jc w:val="both"/>
        <w:rPr>
          <w:rFonts w:cs="Times New Roman"/>
          <w:b w:val="0"/>
          <w:sz w:val="22"/>
          <w:szCs w:val="22"/>
        </w:rPr>
      </w:pPr>
    </w:p>
    <w:p w14:paraId="5AA18EB6" w14:textId="02ECC7DE" w:rsidR="005F346A" w:rsidRDefault="005F346A" w:rsidP="00216637">
      <w:pPr>
        <w:pStyle w:val="Balk2"/>
        <w:ind w:left="0" w:right="63" w:firstLine="0"/>
        <w:jc w:val="both"/>
        <w:rPr>
          <w:rFonts w:cs="Times New Roman"/>
          <w:b w:val="0"/>
          <w:sz w:val="22"/>
          <w:szCs w:val="22"/>
        </w:rPr>
      </w:pPr>
    </w:p>
    <w:p w14:paraId="50BC4AC4" w14:textId="628D271B" w:rsidR="005F346A" w:rsidRDefault="005F346A" w:rsidP="00216637">
      <w:pPr>
        <w:pStyle w:val="Balk2"/>
        <w:ind w:left="0" w:right="63" w:firstLine="0"/>
        <w:jc w:val="both"/>
        <w:rPr>
          <w:rFonts w:cs="Times New Roman"/>
          <w:b w:val="0"/>
          <w:sz w:val="22"/>
          <w:szCs w:val="22"/>
        </w:rPr>
      </w:pPr>
    </w:p>
    <w:p w14:paraId="5C2228D9" w14:textId="2585F835" w:rsidR="005F346A" w:rsidRDefault="005F346A" w:rsidP="00216637">
      <w:pPr>
        <w:pStyle w:val="Balk2"/>
        <w:ind w:left="0" w:right="63" w:firstLine="0"/>
        <w:jc w:val="both"/>
        <w:rPr>
          <w:rFonts w:cs="Times New Roman"/>
          <w:b w:val="0"/>
          <w:sz w:val="22"/>
          <w:szCs w:val="22"/>
        </w:rPr>
      </w:pPr>
    </w:p>
    <w:p w14:paraId="1F8FC7E5" w14:textId="69F47055" w:rsidR="005F346A" w:rsidRDefault="005F346A" w:rsidP="00216637">
      <w:pPr>
        <w:pStyle w:val="Balk2"/>
        <w:ind w:left="0" w:right="63" w:firstLine="0"/>
        <w:jc w:val="both"/>
        <w:rPr>
          <w:rFonts w:cs="Times New Roman"/>
          <w:b w:val="0"/>
          <w:sz w:val="22"/>
          <w:szCs w:val="22"/>
        </w:rPr>
      </w:pPr>
    </w:p>
    <w:p w14:paraId="61866C68" w14:textId="7CF9B176" w:rsidR="005F346A" w:rsidRDefault="005F346A" w:rsidP="00216637">
      <w:pPr>
        <w:pStyle w:val="Balk2"/>
        <w:ind w:left="0" w:right="63" w:firstLine="0"/>
        <w:jc w:val="both"/>
        <w:rPr>
          <w:rFonts w:cs="Times New Roman"/>
          <w:b w:val="0"/>
          <w:sz w:val="22"/>
          <w:szCs w:val="22"/>
        </w:rPr>
      </w:pPr>
    </w:p>
    <w:p w14:paraId="1219FA59" w14:textId="09A5F330" w:rsidR="005F346A" w:rsidRDefault="005F346A" w:rsidP="00216637">
      <w:pPr>
        <w:pStyle w:val="Balk2"/>
        <w:ind w:left="0" w:right="63" w:firstLine="0"/>
        <w:jc w:val="both"/>
        <w:rPr>
          <w:rFonts w:cs="Times New Roman"/>
          <w:b w:val="0"/>
          <w:sz w:val="22"/>
          <w:szCs w:val="22"/>
        </w:rPr>
      </w:pPr>
    </w:p>
    <w:p w14:paraId="3E6F3D86" w14:textId="4C98034A" w:rsidR="005F346A" w:rsidRDefault="005F346A" w:rsidP="00216637">
      <w:pPr>
        <w:pStyle w:val="Balk2"/>
        <w:ind w:left="0" w:right="63" w:firstLine="0"/>
        <w:jc w:val="both"/>
        <w:rPr>
          <w:rFonts w:cs="Times New Roman"/>
          <w:b w:val="0"/>
          <w:sz w:val="22"/>
          <w:szCs w:val="22"/>
        </w:rPr>
      </w:pPr>
    </w:p>
    <w:p w14:paraId="7EC2FDE7" w14:textId="199386D3" w:rsidR="005F346A" w:rsidRDefault="005F346A" w:rsidP="00216637">
      <w:pPr>
        <w:pStyle w:val="Balk2"/>
        <w:ind w:left="0" w:right="63" w:firstLine="0"/>
        <w:jc w:val="both"/>
        <w:rPr>
          <w:rFonts w:cs="Times New Roman"/>
          <w:b w:val="0"/>
          <w:sz w:val="22"/>
          <w:szCs w:val="22"/>
        </w:rPr>
      </w:pPr>
    </w:p>
    <w:p w14:paraId="4BA80287" w14:textId="0775BF87" w:rsidR="005F346A" w:rsidRDefault="005F346A" w:rsidP="00216637">
      <w:pPr>
        <w:pStyle w:val="Balk2"/>
        <w:ind w:left="0" w:right="63" w:firstLine="0"/>
        <w:jc w:val="both"/>
        <w:rPr>
          <w:rFonts w:cs="Times New Roman"/>
          <w:b w:val="0"/>
          <w:sz w:val="22"/>
          <w:szCs w:val="22"/>
        </w:rPr>
      </w:pPr>
    </w:p>
    <w:p w14:paraId="4B414049" w14:textId="214C0ABC" w:rsidR="005F346A" w:rsidRDefault="005F346A" w:rsidP="00216637">
      <w:pPr>
        <w:pStyle w:val="Balk2"/>
        <w:ind w:left="0" w:right="63" w:firstLine="0"/>
        <w:jc w:val="both"/>
        <w:rPr>
          <w:rFonts w:cs="Times New Roman"/>
          <w:b w:val="0"/>
          <w:sz w:val="22"/>
          <w:szCs w:val="22"/>
        </w:rPr>
      </w:pPr>
    </w:p>
    <w:p w14:paraId="7D449C72" w14:textId="4C32AC90" w:rsidR="005F346A" w:rsidRDefault="005F346A" w:rsidP="00216637">
      <w:pPr>
        <w:pStyle w:val="Balk2"/>
        <w:ind w:left="0" w:right="63" w:firstLine="0"/>
        <w:jc w:val="both"/>
        <w:rPr>
          <w:rFonts w:cs="Times New Roman"/>
          <w:b w:val="0"/>
          <w:sz w:val="22"/>
          <w:szCs w:val="22"/>
        </w:rPr>
      </w:pPr>
    </w:p>
    <w:p w14:paraId="4F12E08F" w14:textId="223DBC65" w:rsidR="005F346A" w:rsidRDefault="005F346A" w:rsidP="00216637">
      <w:pPr>
        <w:pStyle w:val="Balk2"/>
        <w:ind w:left="0" w:right="63" w:firstLine="0"/>
        <w:jc w:val="both"/>
        <w:rPr>
          <w:rFonts w:cs="Times New Roman"/>
          <w:b w:val="0"/>
          <w:sz w:val="22"/>
          <w:szCs w:val="22"/>
        </w:rPr>
      </w:pPr>
    </w:p>
    <w:p w14:paraId="35713E7E" w14:textId="54772C68" w:rsidR="005F346A" w:rsidRDefault="005F346A" w:rsidP="00216637">
      <w:pPr>
        <w:pStyle w:val="Balk2"/>
        <w:ind w:left="0" w:right="63" w:firstLine="0"/>
        <w:jc w:val="both"/>
        <w:rPr>
          <w:rFonts w:cs="Times New Roman"/>
          <w:b w:val="0"/>
          <w:sz w:val="22"/>
          <w:szCs w:val="22"/>
        </w:rPr>
      </w:pPr>
    </w:p>
    <w:p w14:paraId="7AEF7A4E" w14:textId="77777777" w:rsidR="005F346A" w:rsidRPr="00772D07" w:rsidRDefault="005F346A" w:rsidP="00216637">
      <w:pPr>
        <w:pStyle w:val="Balk2"/>
        <w:ind w:left="0" w:right="63" w:firstLine="0"/>
        <w:jc w:val="both"/>
        <w:rPr>
          <w:rFonts w:cs="Times New Roman"/>
          <w:b w:val="0"/>
          <w:sz w:val="22"/>
          <w:szCs w:val="22"/>
        </w:rPr>
      </w:pPr>
    </w:p>
    <w:bookmarkEnd w:id="2"/>
    <w:p w14:paraId="328AECA1" w14:textId="77777777" w:rsidR="00216637" w:rsidRPr="00490E1F" w:rsidRDefault="00216637" w:rsidP="00216637">
      <w:pPr>
        <w:widowControl/>
        <w:autoSpaceDE w:val="0"/>
        <w:autoSpaceDN w:val="0"/>
        <w:adjustRightInd w:val="0"/>
        <w:rPr>
          <w:rFonts w:ascii="Times New Roman" w:hAnsi="Times New Roman" w:cs="Times New Roman"/>
          <w:b/>
          <w:sz w:val="24"/>
          <w:szCs w:val="24"/>
        </w:rPr>
      </w:pPr>
      <w:r w:rsidRPr="00490E1F">
        <w:rPr>
          <w:rFonts w:ascii="Times New Roman" w:hAnsi="Times New Roman" w:cs="Times New Roman"/>
          <w:b/>
          <w:sz w:val="24"/>
          <w:szCs w:val="24"/>
        </w:rPr>
        <w:t>C.2. Araştırma Yetkinliği, İş birlikleri ve Destekler</w:t>
      </w:r>
    </w:p>
    <w:p w14:paraId="16A49BA8" w14:textId="77777777" w:rsidR="00216637" w:rsidRPr="00490E1F" w:rsidRDefault="00216637" w:rsidP="00216637">
      <w:pPr>
        <w:widowControl/>
        <w:autoSpaceDE w:val="0"/>
        <w:autoSpaceDN w:val="0"/>
        <w:adjustRightInd w:val="0"/>
        <w:rPr>
          <w:rFonts w:ascii="Times New Roman" w:hAnsi="Times New Roman" w:cs="Times New Roman"/>
          <w:b/>
          <w:sz w:val="24"/>
          <w:szCs w:val="24"/>
        </w:rPr>
      </w:pPr>
    </w:p>
    <w:p w14:paraId="43F4343A" w14:textId="77777777" w:rsidR="00216637" w:rsidRPr="00490E1F" w:rsidRDefault="00216637" w:rsidP="00216637">
      <w:pPr>
        <w:widowControl/>
        <w:autoSpaceDE w:val="0"/>
        <w:autoSpaceDN w:val="0"/>
        <w:adjustRightInd w:val="0"/>
        <w:rPr>
          <w:rFonts w:ascii="Times New Roman" w:hAnsi="Times New Roman" w:cs="Times New Roman"/>
          <w:sz w:val="24"/>
          <w:szCs w:val="24"/>
        </w:rPr>
      </w:pPr>
      <w:r w:rsidRPr="00490E1F">
        <w:rPr>
          <w:rFonts w:ascii="Times New Roman" w:hAnsi="Times New Roman" w:cs="Times New Roman"/>
          <w:sz w:val="24"/>
          <w:szCs w:val="24"/>
        </w:rPr>
        <w:t>Kurum, öğretim elemanları ve araştırmacıların bilimsel araştırma ve sanat yetkinliğini sürdürmek ve iyileştirmek için olanaklar (eğitim, iş birlikleri, desteklervb.) sunmalıdır.</w:t>
      </w:r>
    </w:p>
    <w:p w14:paraId="0A8477C1" w14:textId="77777777" w:rsidR="00216637" w:rsidRPr="00490E1F" w:rsidRDefault="00216637" w:rsidP="00216637">
      <w:pPr>
        <w:ind w:right="63"/>
        <w:jc w:val="both"/>
        <w:rPr>
          <w:rFonts w:ascii="Times New Roman" w:hAnsi="Times New Roman" w:cs="Times New Roman"/>
          <w:sz w:val="24"/>
          <w:szCs w:val="24"/>
        </w:rPr>
      </w:pPr>
    </w:p>
    <w:p w14:paraId="16F2E30F" w14:textId="77777777" w:rsidR="00216637" w:rsidRPr="00216637" w:rsidRDefault="00216637" w:rsidP="00216637">
      <w:pPr>
        <w:ind w:right="63"/>
        <w:jc w:val="both"/>
        <w:rPr>
          <w:rFonts w:ascii="Times New Roman" w:hAnsi="Times New Roman" w:cs="Times New Roman"/>
          <w:b/>
          <w:sz w:val="24"/>
          <w:szCs w:val="24"/>
          <w:u w:val="single"/>
        </w:rPr>
      </w:pPr>
      <w:r w:rsidRPr="00216637">
        <w:rPr>
          <w:rFonts w:ascii="Times New Roman" w:hAnsi="Times New Roman" w:cs="Times New Roman"/>
          <w:b/>
          <w:sz w:val="24"/>
          <w:szCs w:val="24"/>
          <w:u w:val="single"/>
        </w:rPr>
        <w:t>İLGİLİ BİRİM: Fakülte/Enstitü/MYO, BAP, Teknoloji Transfer Ofisi, Araştırma Merkezleri, Personel Dairesi Başkanlığı, Akademik Teşvik Kurulu, Kütüphane ve Dokümantasyon Dairesi Başkanlığı, Dış İlişkiler Başkanlığı, KUZEM, Strateji Geliştirme Daire Başkanlığı, Genel Sekreterlik</w:t>
      </w:r>
    </w:p>
    <w:p w14:paraId="7EFD75E9" w14:textId="77777777" w:rsidR="00216637" w:rsidRDefault="00216637" w:rsidP="00216637">
      <w:pPr>
        <w:ind w:right="63"/>
        <w:jc w:val="both"/>
        <w:rPr>
          <w:rFonts w:ascii="Times New Roman" w:hAnsi="Times New Roman" w:cs="Times New Roman"/>
          <w:sz w:val="24"/>
          <w:szCs w:val="24"/>
        </w:rPr>
      </w:pPr>
    </w:p>
    <w:p w14:paraId="5CA16613" w14:textId="77777777" w:rsidR="00216637" w:rsidRDefault="00216637" w:rsidP="00E1101C">
      <w:pPr>
        <w:pStyle w:val="Balk3"/>
      </w:pPr>
      <w:r>
        <w:t>C.2.1. Araştırma yetkinlikleri ve gelişimi</w:t>
      </w:r>
    </w:p>
    <w:p w14:paraId="36D5DF9D" w14:textId="77777777" w:rsidR="00216637" w:rsidRDefault="00216637" w:rsidP="00216637">
      <w:pPr>
        <w:pStyle w:val="Balk4"/>
        <w:ind w:right="63"/>
        <w:jc w:val="center"/>
      </w:pPr>
      <w:r>
        <w:t>Olgunluk düzeyi</w:t>
      </w:r>
    </w:p>
    <w:p w14:paraId="45F0556A" w14:textId="77777777" w:rsidR="00216637" w:rsidRDefault="00216637" w:rsidP="00E1101C">
      <w:pPr>
        <w:pStyle w:val="Balk3"/>
      </w:pPr>
    </w:p>
    <w:tbl>
      <w:tblPr>
        <w:tblStyle w:val="TabloKlavuzu"/>
        <w:tblW w:w="0" w:type="auto"/>
        <w:tblInd w:w="507" w:type="dxa"/>
        <w:tblLayout w:type="fixed"/>
        <w:tblLook w:val="04A0" w:firstRow="1" w:lastRow="0" w:firstColumn="1" w:lastColumn="0" w:noHBand="0" w:noVBand="1"/>
      </w:tblPr>
      <w:tblGrid>
        <w:gridCol w:w="2153"/>
        <w:gridCol w:w="1467"/>
        <w:gridCol w:w="2024"/>
        <w:gridCol w:w="1774"/>
        <w:gridCol w:w="1363"/>
      </w:tblGrid>
      <w:tr w:rsidR="00216637" w14:paraId="58745533" w14:textId="77777777" w:rsidTr="005F346A">
        <w:tc>
          <w:tcPr>
            <w:tcW w:w="2153" w:type="dxa"/>
            <w:shd w:val="clear" w:color="auto" w:fill="auto"/>
          </w:tcPr>
          <w:p w14:paraId="30099302" w14:textId="77777777" w:rsidR="00216637" w:rsidRPr="00E94104" w:rsidRDefault="00216637" w:rsidP="00E1101C">
            <w:pPr>
              <w:pStyle w:val="Balk3"/>
            </w:pPr>
            <w:r w:rsidRPr="00E94104">
              <w:t>1</w:t>
            </w:r>
          </w:p>
        </w:tc>
        <w:tc>
          <w:tcPr>
            <w:tcW w:w="1467" w:type="dxa"/>
            <w:shd w:val="clear" w:color="auto" w:fill="auto"/>
          </w:tcPr>
          <w:p w14:paraId="7A5982D9" w14:textId="77777777" w:rsidR="00216637" w:rsidRPr="00E94104" w:rsidRDefault="00216637" w:rsidP="00E1101C">
            <w:pPr>
              <w:pStyle w:val="Balk3"/>
            </w:pPr>
            <w:r w:rsidRPr="00E94104">
              <w:t>2</w:t>
            </w:r>
          </w:p>
        </w:tc>
        <w:tc>
          <w:tcPr>
            <w:tcW w:w="2024" w:type="dxa"/>
            <w:shd w:val="clear" w:color="auto" w:fill="FFFF00"/>
          </w:tcPr>
          <w:p w14:paraId="56FDB7D7" w14:textId="77777777" w:rsidR="00216637" w:rsidRPr="00E94104" w:rsidRDefault="00216637" w:rsidP="00E1101C">
            <w:pPr>
              <w:pStyle w:val="Balk3"/>
            </w:pPr>
            <w:r w:rsidRPr="00E94104">
              <w:t>3</w:t>
            </w:r>
          </w:p>
        </w:tc>
        <w:tc>
          <w:tcPr>
            <w:tcW w:w="1774" w:type="dxa"/>
            <w:shd w:val="clear" w:color="auto" w:fill="auto"/>
          </w:tcPr>
          <w:p w14:paraId="5E829A6E" w14:textId="77777777" w:rsidR="00216637" w:rsidRPr="00E94104" w:rsidRDefault="00216637" w:rsidP="00E1101C">
            <w:pPr>
              <w:pStyle w:val="Balk3"/>
            </w:pPr>
            <w:r w:rsidRPr="00E94104">
              <w:t>4</w:t>
            </w:r>
          </w:p>
        </w:tc>
        <w:tc>
          <w:tcPr>
            <w:tcW w:w="1363" w:type="dxa"/>
            <w:shd w:val="clear" w:color="auto" w:fill="auto"/>
          </w:tcPr>
          <w:p w14:paraId="536B5A4E" w14:textId="77777777" w:rsidR="00216637" w:rsidRPr="00E94104" w:rsidRDefault="00216637" w:rsidP="00E1101C">
            <w:pPr>
              <w:pStyle w:val="Balk3"/>
            </w:pPr>
            <w:r w:rsidRPr="00E94104">
              <w:t>5</w:t>
            </w:r>
          </w:p>
        </w:tc>
      </w:tr>
      <w:tr w:rsidR="00216637" w:rsidRPr="00394D1A" w14:paraId="2882CAAA" w14:textId="77777777" w:rsidTr="005F346A">
        <w:tc>
          <w:tcPr>
            <w:tcW w:w="2153" w:type="dxa"/>
            <w:shd w:val="clear" w:color="auto" w:fill="auto"/>
          </w:tcPr>
          <w:p w14:paraId="01F570D4" w14:textId="77777777" w:rsidR="00216637" w:rsidRPr="00375579" w:rsidRDefault="00216637" w:rsidP="009E31E9">
            <w:pPr>
              <w:pStyle w:val="TableParagraph"/>
              <w:spacing w:before="36"/>
              <w:ind w:left="107" w:right="142"/>
              <w:jc w:val="both"/>
              <w:rPr>
                <w:sz w:val="20"/>
                <w:szCs w:val="20"/>
              </w:rPr>
            </w:pPr>
            <w:r w:rsidRPr="00375579">
              <w:rPr>
                <w:rFonts w:ascii="Times New Roman" w:hAnsi="Times New Roman" w:cs="Times New Roman"/>
                <w:sz w:val="20"/>
                <w:szCs w:val="20"/>
              </w:rPr>
              <w:t>Kurumda, öğretim elemanlarının araştırmayetkinliğiningeliştirilmesineyönelikmekanizmalarbulunmamaktadır.</w:t>
            </w:r>
          </w:p>
        </w:tc>
        <w:tc>
          <w:tcPr>
            <w:tcW w:w="1467" w:type="dxa"/>
            <w:shd w:val="clear" w:color="auto" w:fill="auto"/>
          </w:tcPr>
          <w:p w14:paraId="3FF62CB0" w14:textId="77777777" w:rsidR="00216637" w:rsidRPr="00375579" w:rsidRDefault="00216637" w:rsidP="009E31E9">
            <w:pPr>
              <w:pStyle w:val="TableParagraph"/>
              <w:spacing w:before="36"/>
              <w:ind w:left="107"/>
              <w:rPr>
                <w:rFonts w:ascii="Times New Roman" w:hAnsi="Times New Roman" w:cs="Times New Roman"/>
                <w:sz w:val="20"/>
                <w:szCs w:val="20"/>
              </w:rPr>
            </w:pPr>
            <w:r w:rsidRPr="00375579">
              <w:rPr>
                <w:rFonts w:ascii="Times New Roman" w:hAnsi="Times New Roman" w:cs="Times New Roman"/>
                <w:sz w:val="20"/>
                <w:szCs w:val="20"/>
              </w:rPr>
              <w:t>Kurumda,öğretimelemanlarınınaraştırmayetkinliğiningeliştirilmesine</w:t>
            </w:r>
            <w:r w:rsidRPr="00375579">
              <w:rPr>
                <w:rFonts w:ascii="Times New Roman" w:hAnsi="Times New Roman" w:cs="Times New Roman"/>
                <w:spacing w:val="-1"/>
                <w:sz w:val="20"/>
                <w:szCs w:val="20"/>
              </w:rPr>
              <w:t xml:space="preserve">yönelik </w:t>
            </w:r>
            <w:r w:rsidRPr="00375579">
              <w:rPr>
                <w:rFonts w:ascii="Times New Roman" w:hAnsi="Times New Roman" w:cs="Times New Roman"/>
                <w:sz w:val="20"/>
                <w:szCs w:val="20"/>
              </w:rPr>
              <w:t>planlarbulunmaktadır.</w:t>
            </w:r>
          </w:p>
        </w:tc>
        <w:tc>
          <w:tcPr>
            <w:tcW w:w="2024" w:type="dxa"/>
            <w:shd w:val="clear" w:color="auto" w:fill="FFFF00"/>
          </w:tcPr>
          <w:p w14:paraId="621D3434" w14:textId="77777777" w:rsidR="00216637" w:rsidRPr="00375579" w:rsidRDefault="00216637" w:rsidP="009E31E9">
            <w:pPr>
              <w:pStyle w:val="TableParagraph"/>
              <w:spacing w:before="36"/>
              <w:ind w:left="110" w:right="91"/>
              <w:rPr>
                <w:rFonts w:ascii="Times New Roman" w:hAnsi="Times New Roman" w:cs="Times New Roman"/>
                <w:sz w:val="20"/>
                <w:szCs w:val="20"/>
              </w:rPr>
            </w:pPr>
            <w:r w:rsidRPr="00375579">
              <w:rPr>
                <w:rFonts w:ascii="Times New Roman" w:hAnsi="Times New Roman" w:cs="Times New Roman"/>
                <w:sz w:val="20"/>
                <w:szCs w:val="20"/>
              </w:rPr>
              <w:t>Kurumungenelindeöğretimelemanlarınınaraştırmayetkinliğiningeliştirilmesine yönelikuygulamalaryürütülmektedir.</w:t>
            </w:r>
          </w:p>
        </w:tc>
        <w:tc>
          <w:tcPr>
            <w:tcW w:w="1774" w:type="dxa"/>
            <w:shd w:val="clear" w:color="auto" w:fill="auto"/>
          </w:tcPr>
          <w:p w14:paraId="15689EB0" w14:textId="77777777" w:rsidR="00216637" w:rsidRPr="00375579" w:rsidRDefault="00216637" w:rsidP="009E31E9">
            <w:pPr>
              <w:pStyle w:val="TableParagraph"/>
              <w:spacing w:before="36"/>
              <w:ind w:left="111" w:right="139"/>
              <w:rPr>
                <w:rFonts w:ascii="Times New Roman" w:hAnsi="Times New Roman" w:cs="Times New Roman"/>
                <w:sz w:val="20"/>
                <w:szCs w:val="20"/>
              </w:rPr>
            </w:pPr>
            <w:r w:rsidRPr="00375579">
              <w:rPr>
                <w:rFonts w:ascii="Times New Roman" w:hAnsi="Times New Roman" w:cs="Times New Roman"/>
                <w:sz w:val="20"/>
                <w:szCs w:val="20"/>
              </w:rPr>
              <w:t>Kurumda, öğretimelemanlarınınaraştırmayetkinliğiningeliştirilmesineyönelik uygulamalarizlenmekte ve izlemsonuçları öğretim</w:t>
            </w:r>
            <w:r w:rsidRPr="00375579">
              <w:rPr>
                <w:rFonts w:ascii="Times New Roman" w:hAnsi="Times New Roman" w:cs="Times New Roman"/>
                <w:w w:val="95"/>
                <w:sz w:val="20"/>
                <w:szCs w:val="20"/>
              </w:rPr>
              <w:t>elemanları ile birlikte</w:t>
            </w:r>
            <w:r w:rsidRPr="00375579">
              <w:rPr>
                <w:rFonts w:ascii="Times New Roman" w:hAnsi="Times New Roman" w:cs="Times New Roman"/>
                <w:sz w:val="20"/>
                <w:szCs w:val="20"/>
              </w:rPr>
              <w:t>değerlendirilerekönlemleralınmaktadır.</w:t>
            </w:r>
          </w:p>
        </w:tc>
        <w:tc>
          <w:tcPr>
            <w:tcW w:w="1363" w:type="dxa"/>
            <w:shd w:val="clear" w:color="auto" w:fill="auto"/>
          </w:tcPr>
          <w:p w14:paraId="699C79B6" w14:textId="77777777" w:rsidR="00216637" w:rsidRPr="00375579" w:rsidRDefault="00216637" w:rsidP="009E31E9">
            <w:pPr>
              <w:pStyle w:val="TableParagraph"/>
              <w:spacing w:before="36"/>
              <w:ind w:left="111" w:right="93"/>
              <w:rPr>
                <w:rFonts w:ascii="Times New Roman" w:hAnsi="Times New Roman" w:cs="Times New Roman"/>
                <w:w w:val="88"/>
                <w:sz w:val="20"/>
                <w:szCs w:val="20"/>
              </w:rPr>
            </w:pPr>
            <w:r w:rsidRPr="00375579">
              <w:rPr>
                <w:rFonts w:ascii="Times New Roman" w:hAnsi="Times New Roman" w:cs="Times New Roman"/>
                <w:w w:val="96"/>
                <w:sz w:val="20"/>
                <w:szCs w:val="20"/>
              </w:rPr>
              <w:t>İ</w:t>
            </w:r>
            <w:r w:rsidRPr="00375579">
              <w:rPr>
                <w:rFonts w:ascii="Times New Roman" w:hAnsi="Times New Roman" w:cs="Times New Roman"/>
                <w:spacing w:val="-2"/>
                <w:w w:val="109"/>
                <w:sz w:val="20"/>
                <w:szCs w:val="20"/>
              </w:rPr>
              <w:t>ç</w:t>
            </w:r>
            <w:r w:rsidRPr="00375579">
              <w:rPr>
                <w:rFonts w:ascii="Times New Roman" w:hAnsi="Times New Roman" w:cs="Times New Roman"/>
                <w:w w:val="128"/>
                <w:sz w:val="20"/>
                <w:szCs w:val="20"/>
              </w:rPr>
              <w:t>s</w:t>
            </w:r>
            <w:r w:rsidRPr="00375579">
              <w:rPr>
                <w:rFonts w:ascii="Times New Roman" w:hAnsi="Times New Roman" w:cs="Times New Roman"/>
                <w:spacing w:val="-1"/>
                <w:sz w:val="20"/>
                <w:szCs w:val="20"/>
              </w:rPr>
              <w:t>e</w:t>
            </w:r>
            <w:r w:rsidRPr="00375579">
              <w:rPr>
                <w:rFonts w:ascii="Times New Roman" w:hAnsi="Times New Roman" w:cs="Times New Roman"/>
                <w:w w:val="82"/>
                <w:sz w:val="20"/>
                <w:szCs w:val="20"/>
              </w:rPr>
              <w:t>l</w:t>
            </w:r>
            <w:r w:rsidRPr="00375579">
              <w:rPr>
                <w:rFonts w:ascii="Times New Roman" w:hAnsi="Times New Roman" w:cs="Times New Roman"/>
                <w:spacing w:val="-2"/>
                <w:w w:val="82"/>
                <w:sz w:val="20"/>
                <w:szCs w:val="20"/>
              </w:rPr>
              <w:t>l</w:t>
            </w:r>
            <w:r w:rsidRPr="00375579">
              <w:rPr>
                <w:rFonts w:ascii="Times New Roman" w:hAnsi="Times New Roman" w:cs="Times New Roman"/>
                <w:spacing w:val="-1"/>
                <w:sz w:val="20"/>
                <w:szCs w:val="20"/>
              </w:rPr>
              <w:t>e</w:t>
            </w:r>
            <w:r w:rsidRPr="00375579">
              <w:rPr>
                <w:rFonts w:ascii="Times New Roman" w:hAnsi="Times New Roman" w:cs="Times New Roman"/>
                <w:w w:val="128"/>
                <w:sz w:val="20"/>
                <w:szCs w:val="20"/>
              </w:rPr>
              <w:t>ş</w:t>
            </w:r>
            <w:r w:rsidRPr="00375579">
              <w:rPr>
                <w:rFonts w:ascii="Times New Roman" w:hAnsi="Times New Roman" w:cs="Times New Roman"/>
                <w:w w:val="88"/>
                <w:sz w:val="20"/>
                <w:szCs w:val="20"/>
              </w:rPr>
              <w:t>ti</w:t>
            </w:r>
          </w:p>
          <w:p w14:paraId="32F628AA" w14:textId="77777777" w:rsidR="00216637" w:rsidRPr="00375579" w:rsidRDefault="00216637" w:rsidP="009E31E9">
            <w:pPr>
              <w:pStyle w:val="TableParagraph"/>
              <w:spacing w:before="36"/>
              <w:ind w:left="111" w:right="93"/>
              <w:rPr>
                <w:rFonts w:ascii="Times New Roman" w:hAnsi="Times New Roman" w:cs="Times New Roman"/>
                <w:sz w:val="20"/>
                <w:szCs w:val="20"/>
              </w:rPr>
            </w:pPr>
            <w:r w:rsidRPr="00375579">
              <w:rPr>
                <w:rFonts w:ascii="Times New Roman" w:hAnsi="Times New Roman" w:cs="Times New Roman"/>
                <w:w w:val="88"/>
                <w:sz w:val="20"/>
                <w:szCs w:val="20"/>
              </w:rPr>
              <w:t>ril</w:t>
            </w:r>
            <w:r w:rsidRPr="00375579">
              <w:rPr>
                <w:rFonts w:ascii="Times New Roman" w:hAnsi="Times New Roman" w:cs="Times New Roman"/>
                <w:w w:val="111"/>
                <w:sz w:val="20"/>
                <w:szCs w:val="20"/>
              </w:rPr>
              <w:t>mi</w:t>
            </w:r>
            <w:r w:rsidRPr="00375579">
              <w:rPr>
                <w:rFonts w:ascii="Times New Roman" w:hAnsi="Times New Roman" w:cs="Times New Roman"/>
                <w:spacing w:val="-2"/>
                <w:w w:val="111"/>
                <w:sz w:val="20"/>
                <w:szCs w:val="20"/>
              </w:rPr>
              <w:t>ş</w:t>
            </w:r>
            <w:r w:rsidRPr="00375579">
              <w:rPr>
                <w:rFonts w:ascii="Times New Roman" w:hAnsi="Times New Roman" w:cs="Times New Roman"/>
                <w:w w:val="63"/>
                <w:sz w:val="20"/>
                <w:szCs w:val="20"/>
              </w:rPr>
              <w:t xml:space="preserve">, </w:t>
            </w:r>
            <w:r w:rsidRPr="00375579">
              <w:rPr>
                <w:rFonts w:ascii="Times New Roman" w:hAnsi="Times New Roman" w:cs="Times New Roman"/>
                <w:w w:val="128"/>
                <w:sz w:val="20"/>
                <w:szCs w:val="20"/>
              </w:rPr>
              <w:t>s</w:t>
            </w:r>
            <w:r w:rsidRPr="00375579">
              <w:rPr>
                <w:rFonts w:ascii="Times New Roman" w:hAnsi="Times New Roman" w:cs="Times New Roman"/>
                <w:w w:val="106"/>
                <w:sz w:val="20"/>
                <w:szCs w:val="20"/>
              </w:rPr>
              <w:t>iste</w:t>
            </w:r>
            <w:r w:rsidRPr="00375579">
              <w:rPr>
                <w:rFonts w:ascii="Times New Roman" w:hAnsi="Times New Roman" w:cs="Times New Roman"/>
                <w:spacing w:val="-3"/>
                <w:w w:val="106"/>
                <w:sz w:val="20"/>
                <w:szCs w:val="20"/>
              </w:rPr>
              <w:t>m</w:t>
            </w:r>
            <w:r w:rsidRPr="00375579">
              <w:rPr>
                <w:rFonts w:ascii="Times New Roman" w:hAnsi="Times New Roman" w:cs="Times New Roman"/>
                <w:w w:val="104"/>
                <w:sz w:val="20"/>
                <w:szCs w:val="20"/>
              </w:rPr>
              <w:t>a</w:t>
            </w:r>
            <w:r w:rsidRPr="00375579">
              <w:rPr>
                <w:rFonts w:ascii="Times New Roman" w:hAnsi="Times New Roman" w:cs="Times New Roman"/>
                <w:w w:val="96"/>
                <w:sz w:val="20"/>
                <w:szCs w:val="20"/>
              </w:rPr>
              <w:t>ti</w:t>
            </w:r>
            <w:r w:rsidRPr="00375579">
              <w:rPr>
                <w:rFonts w:ascii="Times New Roman" w:hAnsi="Times New Roman" w:cs="Times New Roman"/>
                <w:spacing w:val="-4"/>
                <w:w w:val="96"/>
                <w:sz w:val="20"/>
                <w:szCs w:val="20"/>
              </w:rPr>
              <w:t>k</w:t>
            </w:r>
            <w:r w:rsidRPr="00375579">
              <w:rPr>
                <w:rFonts w:ascii="Times New Roman" w:hAnsi="Times New Roman" w:cs="Times New Roman"/>
                <w:spacing w:val="-1"/>
                <w:sz w:val="20"/>
                <w:szCs w:val="20"/>
              </w:rPr>
              <w:t>sürdürülebilir v</w:t>
            </w:r>
            <w:r w:rsidRPr="00375579">
              <w:rPr>
                <w:rFonts w:ascii="Times New Roman" w:hAnsi="Times New Roman" w:cs="Times New Roman"/>
                <w:sz w:val="20"/>
                <w:szCs w:val="20"/>
              </w:rPr>
              <w:t>eörnekgösterilebiliruygulamalarbulunmaktadır.</w:t>
            </w:r>
          </w:p>
        </w:tc>
      </w:tr>
    </w:tbl>
    <w:p w14:paraId="3CA5AB7B" w14:textId="77777777" w:rsidR="00216637" w:rsidRDefault="00216637" w:rsidP="00E1101C">
      <w:pPr>
        <w:pStyle w:val="Balk3"/>
      </w:pPr>
    </w:p>
    <w:p w14:paraId="3AB071B7" w14:textId="77777777" w:rsidR="002E621E" w:rsidRPr="00CD2B65" w:rsidRDefault="00216637" w:rsidP="002E621E">
      <w:pPr>
        <w:pStyle w:val="Balk4"/>
        <w:ind w:right="63"/>
        <w:jc w:val="both"/>
        <w:rPr>
          <w:rFonts w:cs="Times New Roman"/>
          <w:b w:val="0"/>
          <w:bCs w:val="0"/>
          <w:i w:val="0"/>
        </w:rPr>
      </w:pPr>
      <w:r w:rsidRPr="00E3204C">
        <w:rPr>
          <w:i w:val="0"/>
          <w:u w:val="single"/>
        </w:rPr>
        <w:t>AÇIKLAMA:</w:t>
      </w:r>
      <w:r w:rsidR="002E621E">
        <w:rPr>
          <w:i w:val="0"/>
          <w:u w:val="single"/>
        </w:rPr>
        <w:t xml:space="preserve"> </w:t>
      </w:r>
      <w:r w:rsidR="002E621E">
        <w:rPr>
          <w:rFonts w:cs="Times New Roman"/>
          <w:b w:val="0"/>
          <w:bCs w:val="0"/>
          <w:i w:val="0"/>
        </w:rPr>
        <w:t>Olgunluk Düzeyi : 3</w:t>
      </w:r>
    </w:p>
    <w:p w14:paraId="17260438" w14:textId="77777777" w:rsidR="002E621E" w:rsidRPr="00CD2B65" w:rsidRDefault="002E621E" w:rsidP="002E621E">
      <w:pPr>
        <w:spacing w:before="100" w:beforeAutospacing="1" w:after="100" w:afterAutospacing="1"/>
        <w:jc w:val="both"/>
        <w:rPr>
          <w:rFonts w:ascii="Times New Roman" w:hAnsi="Times New Roman" w:cs="Times New Roman"/>
          <w:lang w:eastAsia="tr-TR"/>
        </w:rPr>
      </w:pPr>
      <w:r w:rsidRPr="00CD2B65">
        <w:rPr>
          <w:rFonts w:ascii="Times New Roman" w:hAnsi="Times New Roman" w:cs="Times New Roman"/>
          <w:lang w:eastAsia="tr-TR"/>
        </w:rPr>
        <w:t xml:space="preserve">Akademik personelin araştırma ve geliştirme yetkinliğini geliştirmek üzere eğitim, çalıştay, proje pazarları vb. gibi sistematik faaliyetler gerçekleştirilmektedir. </w:t>
      </w:r>
    </w:p>
    <w:p w14:paraId="287C8CCC" w14:textId="77777777" w:rsidR="00216637" w:rsidRPr="0062615B" w:rsidRDefault="0062615B" w:rsidP="00216637">
      <w:pPr>
        <w:pStyle w:val="Balk4"/>
        <w:ind w:right="63"/>
        <w:jc w:val="both"/>
        <w:rPr>
          <w:i w:val="0"/>
        </w:rPr>
      </w:pPr>
      <w:r w:rsidRPr="0062615B">
        <w:rPr>
          <w:i w:val="0"/>
        </w:rPr>
        <w:t>Kanıtlar:</w:t>
      </w:r>
    </w:p>
    <w:p w14:paraId="4D322747" w14:textId="424E6370" w:rsidR="0062615B" w:rsidRPr="00C9138A" w:rsidRDefault="000A6C38" w:rsidP="000A6C38">
      <w:pPr>
        <w:pStyle w:val="Balk4"/>
        <w:ind w:right="63" w:firstLine="590"/>
        <w:jc w:val="both"/>
        <w:rPr>
          <w:b w:val="0"/>
          <w:bCs w:val="0"/>
          <w:i w:val="0"/>
        </w:rPr>
      </w:pPr>
      <w:hyperlink r:id="rId53" w:history="1">
        <w:r w:rsidRPr="00C9138A">
          <w:rPr>
            <w:rStyle w:val="Kpr"/>
            <w:b w:val="0"/>
            <w:bCs w:val="0"/>
            <w:i w:val="0"/>
            <w:color w:val="auto"/>
          </w:rPr>
          <w:t>https://abofisi.kku.edu.tr/Idari</w:t>
        </w:r>
      </w:hyperlink>
      <w:r w:rsidR="0062615B" w:rsidRPr="00C9138A">
        <w:rPr>
          <w:b w:val="0"/>
          <w:bCs w:val="0"/>
          <w:i w:val="0"/>
        </w:rPr>
        <w:t xml:space="preserve"> </w:t>
      </w:r>
    </w:p>
    <w:p w14:paraId="1819BF57" w14:textId="77777777" w:rsidR="00216637" w:rsidRPr="00E3204C" w:rsidRDefault="00216637" w:rsidP="00216637">
      <w:pPr>
        <w:pStyle w:val="Balk4"/>
        <w:ind w:right="63"/>
        <w:jc w:val="both"/>
        <w:rPr>
          <w:i w:val="0"/>
          <w:u w:val="single"/>
        </w:rPr>
      </w:pPr>
    </w:p>
    <w:p w14:paraId="4F3317D7" w14:textId="77777777" w:rsidR="005F346A" w:rsidRDefault="005F346A" w:rsidP="00216637">
      <w:pPr>
        <w:ind w:right="63"/>
        <w:jc w:val="both"/>
        <w:rPr>
          <w:rFonts w:ascii="Times New Roman" w:hAnsi="Times New Roman" w:cs="Times New Roman"/>
          <w:b/>
          <w:sz w:val="24"/>
          <w:szCs w:val="24"/>
          <w:u w:val="single"/>
        </w:rPr>
      </w:pPr>
    </w:p>
    <w:p w14:paraId="3A9E980E" w14:textId="77777777" w:rsidR="005F346A" w:rsidRDefault="005F346A" w:rsidP="00216637">
      <w:pPr>
        <w:ind w:right="63"/>
        <w:jc w:val="both"/>
        <w:rPr>
          <w:rFonts w:ascii="Times New Roman" w:hAnsi="Times New Roman" w:cs="Times New Roman"/>
          <w:b/>
          <w:sz w:val="24"/>
          <w:szCs w:val="24"/>
          <w:u w:val="single"/>
        </w:rPr>
      </w:pPr>
    </w:p>
    <w:p w14:paraId="2898C231" w14:textId="77777777" w:rsidR="005F346A" w:rsidRDefault="005F346A" w:rsidP="00216637">
      <w:pPr>
        <w:ind w:right="63"/>
        <w:jc w:val="both"/>
        <w:rPr>
          <w:rFonts w:ascii="Times New Roman" w:hAnsi="Times New Roman" w:cs="Times New Roman"/>
          <w:b/>
          <w:sz w:val="24"/>
          <w:szCs w:val="24"/>
          <w:u w:val="single"/>
        </w:rPr>
      </w:pPr>
    </w:p>
    <w:p w14:paraId="51793776" w14:textId="77777777" w:rsidR="005F346A" w:rsidRDefault="005F346A" w:rsidP="00216637">
      <w:pPr>
        <w:ind w:right="63"/>
        <w:jc w:val="both"/>
        <w:rPr>
          <w:rFonts w:ascii="Times New Roman" w:hAnsi="Times New Roman" w:cs="Times New Roman"/>
          <w:b/>
          <w:sz w:val="24"/>
          <w:szCs w:val="24"/>
          <w:u w:val="single"/>
        </w:rPr>
      </w:pPr>
    </w:p>
    <w:p w14:paraId="7F3EA581" w14:textId="77777777" w:rsidR="005F346A" w:rsidRDefault="005F346A" w:rsidP="00216637">
      <w:pPr>
        <w:ind w:right="63"/>
        <w:jc w:val="both"/>
        <w:rPr>
          <w:rFonts w:ascii="Times New Roman" w:hAnsi="Times New Roman" w:cs="Times New Roman"/>
          <w:b/>
          <w:sz w:val="24"/>
          <w:szCs w:val="24"/>
          <w:u w:val="single"/>
        </w:rPr>
      </w:pPr>
    </w:p>
    <w:p w14:paraId="0555CCF6" w14:textId="77777777" w:rsidR="005F346A" w:rsidRDefault="005F346A" w:rsidP="00216637">
      <w:pPr>
        <w:ind w:right="63"/>
        <w:jc w:val="both"/>
        <w:rPr>
          <w:rFonts w:ascii="Times New Roman" w:hAnsi="Times New Roman" w:cs="Times New Roman"/>
          <w:b/>
          <w:sz w:val="24"/>
          <w:szCs w:val="24"/>
          <w:u w:val="single"/>
        </w:rPr>
      </w:pPr>
    </w:p>
    <w:p w14:paraId="13B2CA34" w14:textId="77777777" w:rsidR="005F346A" w:rsidRDefault="005F346A" w:rsidP="00216637">
      <w:pPr>
        <w:ind w:right="63"/>
        <w:jc w:val="both"/>
        <w:rPr>
          <w:rFonts w:ascii="Times New Roman" w:hAnsi="Times New Roman" w:cs="Times New Roman"/>
          <w:b/>
          <w:sz w:val="24"/>
          <w:szCs w:val="24"/>
          <w:u w:val="single"/>
        </w:rPr>
      </w:pPr>
    </w:p>
    <w:p w14:paraId="2AEE0EDD" w14:textId="77777777" w:rsidR="005F346A" w:rsidRDefault="005F346A" w:rsidP="00216637">
      <w:pPr>
        <w:ind w:right="63"/>
        <w:jc w:val="both"/>
        <w:rPr>
          <w:rFonts w:ascii="Times New Roman" w:hAnsi="Times New Roman" w:cs="Times New Roman"/>
          <w:b/>
          <w:sz w:val="24"/>
          <w:szCs w:val="24"/>
          <w:u w:val="single"/>
        </w:rPr>
      </w:pPr>
    </w:p>
    <w:p w14:paraId="308C8492" w14:textId="77777777" w:rsidR="005F346A" w:rsidRDefault="005F346A" w:rsidP="00216637">
      <w:pPr>
        <w:ind w:right="63"/>
        <w:jc w:val="both"/>
        <w:rPr>
          <w:rFonts w:ascii="Times New Roman" w:hAnsi="Times New Roman" w:cs="Times New Roman"/>
          <w:b/>
          <w:sz w:val="24"/>
          <w:szCs w:val="24"/>
          <w:u w:val="single"/>
        </w:rPr>
      </w:pPr>
    </w:p>
    <w:p w14:paraId="75B424F8" w14:textId="77777777" w:rsidR="005F346A" w:rsidRDefault="005F346A" w:rsidP="00216637">
      <w:pPr>
        <w:ind w:right="63"/>
        <w:jc w:val="both"/>
        <w:rPr>
          <w:rFonts w:ascii="Times New Roman" w:hAnsi="Times New Roman" w:cs="Times New Roman"/>
          <w:b/>
          <w:sz w:val="24"/>
          <w:szCs w:val="24"/>
          <w:u w:val="single"/>
        </w:rPr>
      </w:pPr>
    </w:p>
    <w:p w14:paraId="314FF56D" w14:textId="77777777" w:rsidR="005F346A" w:rsidRDefault="005F346A" w:rsidP="00216637">
      <w:pPr>
        <w:ind w:right="63"/>
        <w:jc w:val="both"/>
        <w:rPr>
          <w:rFonts w:ascii="Times New Roman" w:hAnsi="Times New Roman" w:cs="Times New Roman"/>
          <w:b/>
          <w:sz w:val="24"/>
          <w:szCs w:val="24"/>
          <w:u w:val="single"/>
        </w:rPr>
      </w:pPr>
    </w:p>
    <w:p w14:paraId="5406AE1C" w14:textId="77777777" w:rsidR="005F346A" w:rsidRDefault="005F346A" w:rsidP="00216637">
      <w:pPr>
        <w:ind w:right="63"/>
        <w:jc w:val="both"/>
        <w:rPr>
          <w:rFonts w:ascii="Times New Roman" w:hAnsi="Times New Roman" w:cs="Times New Roman"/>
          <w:b/>
          <w:sz w:val="24"/>
          <w:szCs w:val="24"/>
          <w:u w:val="single"/>
        </w:rPr>
      </w:pPr>
    </w:p>
    <w:p w14:paraId="325397E9" w14:textId="77777777" w:rsidR="005F346A" w:rsidRDefault="005F346A" w:rsidP="00216637">
      <w:pPr>
        <w:ind w:right="63"/>
        <w:jc w:val="both"/>
        <w:rPr>
          <w:rFonts w:ascii="Times New Roman" w:hAnsi="Times New Roman" w:cs="Times New Roman"/>
          <w:b/>
          <w:sz w:val="24"/>
          <w:szCs w:val="24"/>
          <w:u w:val="single"/>
        </w:rPr>
      </w:pPr>
    </w:p>
    <w:p w14:paraId="71A07867" w14:textId="77777777" w:rsidR="005F346A" w:rsidRDefault="005F346A" w:rsidP="00216637">
      <w:pPr>
        <w:ind w:right="63"/>
        <w:jc w:val="both"/>
        <w:rPr>
          <w:rFonts w:ascii="Times New Roman" w:hAnsi="Times New Roman" w:cs="Times New Roman"/>
          <w:b/>
          <w:sz w:val="24"/>
          <w:szCs w:val="24"/>
          <w:u w:val="single"/>
        </w:rPr>
      </w:pPr>
    </w:p>
    <w:p w14:paraId="63331FD2" w14:textId="77777777" w:rsidR="005F346A" w:rsidRDefault="005F346A" w:rsidP="00216637">
      <w:pPr>
        <w:ind w:right="63"/>
        <w:jc w:val="both"/>
        <w:rPr>
          <w:rFonts w:ascii="Times New Roman" w:hAnsi="Times New Roman" w:cs="Times New Roman"/>
          <w:b/>
          <w:sz w:val="24"/>
          <w:szCs w:val="24"/>
          <w:u w:val="single"/>
        </w:rPr>
      </w:pPr>
    </w:p>
    <w:p w14:paraId="6A62DFD3" w14:textId="3437FEB4" w:rsidR="00216637" w:rsidRPr="00216637" w:rsidRDefault="00216637" w:rsidP="00216637">
      <w:pPr>
        <w:ind w:right="63"/>
        <w:jc w:val="both"/>
        <w:rPr>
          <w:rFonts w:ascii="Times New Roman" w:hAnsi="Times New Roman" w:cs="Times New Roman"/>
          <w:b/>
          <w:sz w:val="24"/>
          <w:szCs w:val="24"/>
          <w:u w:val="single"/>
        </w:rPr>
      </w:pPr>
      <w:r w:rsidRPr="00216637">
        <w:rPr>
          <w:rFonts w:ascii="Times New Roman" w:hAnsi="Times New Roman" w:cs="Times New Roman"/>
          <w:b/>
          <w:sz w:val="24"/>
          <w:szCs w:val="24"/>
          <w:u w:val="single"/>
        </w:rPr>
        <w:t>İLGİLİ BİRİM: Fakülte/Enstitü/MYO, BAP, Teknoloji Transfer Ofisi, Araştırma Merkezleri, Kütüphane ve Dokümantasyon Dairesi Başkanlığı, Kübtuam, Dış İlişkiler Başkanlığı</w:t>
      </w:r>
    </w:p>
    <w:p w14:paraId="6E319424" w14:textId="77777777" w:rsidR="00216637" w:rsidRPr="0022129F" w:rsidRDefault="00216637" w:rsidP="00E1101C">
      <w:pPr>
        <w:pStyle w:val="Balk3"/>
      </w:pPr>
    </w:p>
    <w:p w14:paraId="345A9EE8" w14:textId="77777777" w:rsidR="00216637" w:rsidRPr="0022129F" w:rsidRDefault="00216637" w:rsidP="00E1101C">
      <w:pPr>
        <w:pStyle w:val="Balk3"/>
      </w:pPr>
      <w:r w:rsidRPr="0022129F">
        <w:t>C.2.2. Ulusal ve uluslararası ortak programlar ve ortak araştırma birimleri</w:t>
      </w:r>
    </w:p>
    <w:p w14:paraId="7127E4B9" w14:textId="77777777" w:rsidR="00216637" w:rsidRDefault="00216637" w:rsidP="00216637">
      <w:pPr>
        <w:pStyle w:val="Balk4"/>
        <w:ind w:right="63"/>
        <w:jc w:val="center"/>
      </w:pPr>
      <w:r>
        <w:t>Olgunluk düzeyi</w:t>
      </w:r>
    </w:p>
    <w:tbl>
      <w:tblPr>
        <w:tblStyle w:val="TabloKlavuzu"/>
        <w:tblW w:w="8957" w:type="dxa"/>
        <w:tblInd w:w="507" w:type="dxa"/>
        <w:tblLayout w:type="fixed"/>
        <w:tblLook w:val="04A0" w:firstRow="1" w:lastRow="0" w:firstColumn="1" w:lastColumn="0" w:noHBand="0" w:noVBand="1"/>
      </w:tblPr>
      <w:tblGrid>
        <w:gridCol w:w="2011"/>
        <w:gridCol w:w="1701"/>
        <w:gridCol w:w="1418"/>
        <w:gridCol w:w="2032"/>
        <w:gridCol w:w="1795"/>
      </w:tblGrid>
      <w:tr w:rsidR="00216637" w14:paraId="700EDD1F" w14:textId="77777777" w:rsidTr="005F346A">
        <w:tc>
          <w:tcPr>
            <w:tcW w:w="2011" w:type="dxa"/>
            <w:shd w:val="clear" w:color="auto" w:fill="auto"/>
          </w:tcPr>
          <w:p w14:paraId="6B0C9203" w14:textId="77777777" w:rsidR="00216637" w:rsidRPr="00E94104" w:rsidRDefault="00216637" w:rsidP="00E1101C">
            <w:pPr>
              <w:pStyle w:val="Balk3"/>
            </w:pPr>
            <w:r w:rsidRPr="00E94104">
              <w:t>1</w:t>
            </w:r>
          </w:p>
        </w:tc>
        <w:tc>
          <w:tcPr>
            <w:tcW w:w="1701" w:type="dxa"/>
            <w:shd w:val="clear" w:color="auto" w:fill="auto"/>
          </w:tcPr>
          <w:p w14:paraId="5C4A6696" w14:textId="77777777" w:rsidR="00216637" w:rsidRPr="00E94104" w:rsidRDefault="00216637" w:rsidP="00E1101C">
            <w:pPr>
              <w:pStyle w:val="Balk3"/>
            </w:pPr>
            <w:r w:rsidRPr="00E94104">
              <w:t>2</w:t>
            </w:r>
          </w:p>
        </w:tc>
        <w:tc>
          <w:tcPr>
            <w:tcW w:w="1418" w:type="dxa"/>
            <w:shd w:val="clear" w:color="auto" w:fill="FFFF00"/>
          </w:tcPr>
          <w:p w14:paraId="2D4E7F1B" w14:textId="77777777" w:rsidR="00216637" w:rsidRPr="00E94104" w:rsidRDefault="00216637" w:rsidP="00E1101C">
            <w:pPr>
              <w:pStyle w:val="Balk3"/>
            </w:pPr>
            <w:r w:rsidRPr="00E94104">
              <w:t>3</w:t>
            </w:r>
          </w:p>
        </w:tc>
        <w:tc>
          <w:tcPr>
            <w:tcW w:w="2032" w:type="dxa"/>
            <w:shd w:val="clear" w:color="auto" w:fill="auto"/>
          </w:tcPr>
          <w:p w14:paraId="376EF6E4" w14:textId="77777777" w:rsidR="00216637" w:rsidRPr="00E94104" w:rsidRDefault="00216637" w:rsidP="00E1101C">
            <w:pPr>
              <w:pStyle w:val="Balk3"/>
            </w:pPr>
            <w:r w:rsidRPr="00E94104">
              <w:t>4</w:t>
            </w:r>
          </w:p>
        </w:tc>
        <w:tc>
          <w:tcPr>
            <w:tcW w:w="1795" w:type="dxa"/>
            <w:shd w:val="clear" w:color="auto" w:fill="auto"/>
          </w:tcPr>
          <w:p w14:paraId="370258A1" w14:textId="77777777" w:rsidR="00216637" w:rsidRPr="00E94104" w:rsidRDefault="00216637" w:rsidP="00E1101C">
            <w:pPr>
              <w:pStyle w:val="Balk3"/>
            </w:pPr>
            <w:r w:rsidRPr="00E94104">
              <w:t>5</w:t>
            </w:r>
          </w:p>
        </w:tc>
      </w:tr>
      <w:tr w:rsidR="00216637" w14:paraId="7DCA0ED2" w14:textId="77777777" w:rsidTr="005F346A">
        <w:tc>
          <w:tcPr>
            <w:tcW w:w="2011" w:type="dxa"/>
            <w:shd w:val="clear" w:color="auto" w:fill="auto"/>
          </w:tcPr>
          <w:p w14:paraId="0545D6CA" w14:textId="77777777" w:rsidR="00216637" w:rsidRPr="008129EE" w:rsidRDefault="00216637" w:rsidP="00E1101C">
            <w:pPr>
              <w:pStyle w:val="Balk3"/>
            </w:pPr>
            <w:r w:rsidRPr="008129EE">
              <w:t>Kurumda ulusal ve uluslararası düzeyde ortak programlar ve ortak araştırma birimleri oluşturma yönünde mekanizmalar bulunmamaktadır.</w:t>
            </w:r>
          </w:p>
        </w:tc>
        <w:tc>
          <w:tcPr>
            <w:tcW w:w="1701" w:type="dxa"/>
            <w:shd w:val="clear" w:color="auto" w:fill="auto"/>
          </w:tcPr>
          <w:p w14:paraId="634DC5D8" w14:textId="77777777" w:rsidR="00216637" w:rsidRPr="008129EE" w:rsidRDefault="00216637" w:rsidP="00E1101C">
            <w:pPr>
              <w:pStyle w:val="Balk3"/>
            </w:pPr>
            <w:r w:rsidRPr="008129EE">
              <w:t>Kurumda ulusal ve uluslararası düzeyde ortak programlar ve ortak araştırma birimleri ile araştırma ağlarına katılım ve iş birlikleri kurma gibi çoklu araştırma faaliyetlerine yönelik planlamalar ve mekanizmalar bulunmamaktadır.</w:t>
            </w:r>
          </w:p>
        </w:tc>
        <w:tc>
          <w:tcPr>
            <w:tcW w:w="1418" w:type="dxa"/>
            <w:shd w:val="clear" w:color="auto" w:fill="FFFF00"/>
          </w:tcPr>
          <w:p w14:paraId="39ABCDBB" w14:textId="77777777" w:rsidR="00216637" w:rsidRPr="008129EE" w:rsidRDefault="00216637" w:rsidP="00E1101C">
            <w:pPr>
              <w:pStyle w:val="Balk3"/>
            </w:pPr>
            <w:r w:rsidRPr="008129EE">
              <w:t>Kurumun genelinde ulusal ve uluslar arası düzeyde ortak programlar ve ortak araştırma faaliyetleri yürütülmek</w:t>
            </w:r>
          </w:p>
          <w:p w14:paraId="0F0045BF" w14:textId="77777777" w:rsidR="00216637" w:rsidRPr="008129EE" w:rsidRDefault="00216637" w:rsidP="00E1101C">
            <w:pPr>
              <w:pStyle w:val="Balk3"/>
            </w:pPr>
            <w:r w:rsidRPr="008129EE">
              <w:t>tedir.</w:t>
            </w:r>
          </w:p>
        </w:tc>
        <w:tc>
          <w:tcPr>
            <w:tcW w:w="2032" w:type="dxa"/>
            <w:shd w:val="clear" w:color="auto" w:fill="auto"/>
          </w:tcPr>
          <w:p w14:paraId="18805674"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Kurumda ulusal ve</w:t>
            </w:r>
          </w:p>
          <w:p w14:paraId="0E815E1C"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uluslararası</w:t>
            </w:r>
          </w:p>
          <w:p w14:paraId="140413F8"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düzeyde kurum içi</w:t>
            </w:r>
          </w:p>
          <w:p w14:paraId="7B7EC29E"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ve kurumlar arası</w:t>
            </w:r>
          </w:p>
          <w:p w14:paraId="48FD2A13"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ortak programlar</w:t>
            </w:r>
          </w:p>
          <w:p w14:paraId="3343EC5A"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ve ortak araştırma</w:t>
            </w:r>
          </w:p>
          <w:p w14:paraId="4FCEFD2E"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faaliyetleri</w:t>
            </w:r>
          </w:p>
          <w:p w14:paraId="52D3A84C"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izlenmekte ve ilgili</w:t>
            </w:r>
          </w:p>
          <w:p w14:paraId="1CEC5C9B"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paydaşlarla</w:t>
            </w:r>
          </w:p>
          <w:p w14:paraId="32A9567D"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değerlendirilerek</w:t>
            </w:r>
          </w:p>
          <w:p w14:paraId="2567CB62" w14:textId="77777777" w:rsidR="00216637" w:rsidRPr="008129EE" w:rsidRDefault="00216637" w:rsidP="00E1101C">
            <w:pPr>
              <w:pStyle w:val="Balk3"/>
            </w:pPr>
            <w:r w:rsidRPr="008129EE">
              <w:t>iyileştirilmektedir</w:t>
            </w:r>
          </w:p>
        </w:tc>
        <w:tc>
          <w:tcPr>
            <w:tcW w:w="1795" w:type="dxa"/>
            <w:shd w:val="clear" w:color="auto" w:fill="auto"/>
          </w:tcPr>
          <w:p w14:paraId="19F23D81"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İçselleştirilmiş, sistematik,</w:t>
            </w:r>
          </w:p>
          <w:p w14:paraId="7D2E3B9A"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sürdürülebilir ve</w:t>
            </w:r>
          </w:p>
          <w:p w14:paraId="71B1768F"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örnek</w:t>
            </w:r>
          </w:p>
          <w:p w14:paraId="401E3047"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gösterilebilir</w:t>
            </w:r>
          </w:p>
          <w:p w14:paraId="612EF606" w14:textId="77777777" w:rsidR="00216637" w:rsidRPr="008129EE" w:rsidRDefault="00216637" w:rsidP="009E31E9">
            <w:pPr>
              <w:widowControl/>
              <w:autoSpaceDE w:val="0"/>
              <w:autoSpaceDN w:val="0"/>
              <w:adjustRightInd w:val="0"/>
              <w:rPr>
                <w:rFonts w:ascii="Times New Roman" w:hAnsi="Times New Roman" w:cs="Times New Roman"/>
                <w:sz w:val="20"/>
                <w:szCs w:val="20"/>
              </w:rPr>
            </w:pPr>
            <w:r w:rsidRPr="008129EE">
              <w:rPr>
                <w:rFonts w:ascii="Times New Roman" w:hAnsi="Times New Roman" w:cs="Times New Roman"/>
                <w:sz w:val="20"/>
                <w:szCs w:val="20"/>
              </w:rPr>
              <w:t>uygulamalar</w:t>
            </w:r>
          </w:p>
          <w:p w14:paraId="61A1230A" w14:textId="77777777" w:rsidR="00216637" w:rsidRPr="008129EE" w:rsidRDefault="00216637" w:rsidP="00E1101C">
            <w:pPr>
              <w:pStyle w:val="Balk3"/>
            </w:pPr>
            <w:r w:rsidRPr="008129EE">
              <w:t>bulunmaktadır.</w:t>
            </w:r>
          </w:p>
        </w:tc>
      </w:tr>
    </w:tbl>
    <w:p w14:paraId="4BA78679" w14:textId="77777777" w:rsidR="00216637" w:rsidRDefault="00216637" w:rsidP="00E1101C">
      <w:pPr>
        <w:pStyle w:val="Balk3"/>
      </w:pPr>
    </w:p>
    <w:p w14:paraId="74DEB748" w14:textId="77777777" w:rsidR="0062615B" w:rsidRPr="00CD2B65" w:rsidRDefault="00216637" w:rsidP="0062615B">
      <w:pPr>
        <w:pStyle w:val="Balk4"/>
        <w:ind w:right="63"/>
        <w:jc w:val="both"/>
        <w:rPr>
          <w:rFonts w:cs="Times New Roman"/>
          <w:b w:val="0"/>
          <w:bCs w:val="0"/>
          <w:i w:val="0"/>
        </w:rPr>
      </w:pPr>
      <w:r w:rsidRPr="003A132A">
        <w:rPr>
          <w:rFonts w:cs="Times New Roman"/>
          <w:i w:val="0"/>
          <w:u w:val="single"/>
        </w:rPr>
        <w:t>AÇIKLAMA:</w:t>
      </w:r>
      <w:r w:rsidR="0062615B">
        <w:rPr>
          <w:rFonts w:cs="Times New Roman"/>
          <w:i w:val="0"/>
          <w:u w:val="single"/>
        </w:rPr>
        <w:t xml:space="preserve"> </w:t>
      </w:r>
      <w:r w:rsidR="0062615B">
        <w:rPr>
          <w:rFonts w:cs="Times New Roman"/>
          <w:b w:val="0"/>
          <w:bCs w:val="0"/>
          <w:i w:val="0"/>
        </w:rPr>
        <w:t>Olgunluk Düzeyi : 3</w:t>
      </w:r>
    </w:p>
    <w:p w14:paraId="1F2A3181" w14:textId="77777777" w:rsidR="0062615B" w:rsidRPr="00CD2B65" w:rsidRDefault="0062615B" w:rsidP="0062615B">
      <w:pPr>
        <w:pStyle w:val="Balk4"/>
        <w:ind w:right="63"/>
        <w:jc w:val="both"/>
        <w:rPr>
          <w:rFonts w:cs="Times New Roman"/>
        </w:rPr>
      </w:pPr>
    </w:p>
    <w:p w14:paraId="30B9EE84" w14:textId="2549CD2D" w:rsidR="0062615B" w:rsidRPr="00CD2B65" w:rsidRDefault="0062615B" w:rsidP="0062615B">
      <w:pPr>
        <w:pStyle w:val="Balk4"/>
        <w:ind w:right="63"/>
        <w:jc w:val="both"/>
        <w:rPr>
          <w:rFonts w:cs="Times New Roman"/>
          <w:b w:val="0"/>
          <w:i w:val="0"/>
        </w:rPr>
      </w:pPr>
      <w:r w:rsidRPr="00CD2B65">
        <w:rPr>
          <w:rFonts w:cs="Times New Roman"/>
          <w:b w:val="0"/>
          <w:i w:val="0"/>
          <w:sz w:val="22"/>
          <w:szCs w:val="22"/>
          <w:lang w:eastAsia="tr-TR"/>
        </w:rPr>
        <w:t xml:space="preserve">Kurumlararası işbirliklerini disiplinlerarası girişimleri, sinerji yaratacak ortak girişimleri özendirecek mekanizmalar mevcuttur ve etkindir. </w:t>
      </w:r>
    </w:p>
    <w:p w14:paraId="680010D2" w14:textId="77777777" w:rsidR="0062615B" w:rsidRPr="00CD2B65" w:rsidRDefault="0062615B" w:rsidP="0062615B">
      <w:pPr>
        <w:pStyle w:val="Balk4"/>
        <w:ind w:right="63"/>
        <w:jc w:val="both"/>
        <w:rPr>
          <w:rFonts w:cs="Times New Roman"/>
          <w:b w:val="0"/>
          <w:i w:val="0"/>
        </w:rPr>
      </w:pPr>
    </w:p>
    <w:p w14:paraId="65924471" w14:textId="77777777" w:rsidR="0062615B" w:rsidRDefault="0062615B" w:rsidP="0062615B">
      <w:pPr>
        <w:pStyle w:val="Balk4"/>
        <w:ind w:right="63"/>
        <w:jc w:val="both"/>
        <w:rPr>
          <w:rFonts w:cs="Times New Roman"/>
        </w:rPr>
      </w:pPr>
      <w:r w:rsidRPr="00CD2B65">
        <w:rPr>
          <w:rFonts w:cs="Times New Roman"/>
        </w:rPr>
        <w:t>Kanıtlar</w:t>
      </w:r>
    </w:p>
    <w:p w14:paraId="3758A26E" w14:textId="70F74F37" w:rsidR="0062615B" w:rsidRPr="00C9138A" w:rsidRDefault="00136917" w:rsidP="00136917">
      <w:pPr>
        <w:pStyle w:val="Balk4"/>
        <w:ind w:right="63" w:firstLine="590"/>
        <w:jc w:val="both"/>
        <w:rPr>
          <w:rFonts w:cs="Times New Roman"/>
          <w:b w:val="0"/>
          <w:bCs w:val="0"/>
          <w:i w:val="0"/>
          <w:iCs/>
        </w:rPr>
      </w:pPr>
      <w:hyperlink r:id="rId54" w:history="1">
        <w:r w:rsidRPr="00C9138A">
          <w:rPr>
            <w:rStyle w:val="Kpr"/>
            <w:rFonts w:cs="Times New Roman"/>
            <w:b w:val="0"/>
            <w:bCs w:val="0"/>
            <w:i w:val="0"/>
            <w:iCs/>
            <w:color w:val="auto"/>
          </w:rPr>
          <w:t>https://abofisi.kku.edu.tr/Idari</w:t>
        </w:r>
      </w:hyperlink>
      <w:r w:rsidR="0062615B" w:rsidRPr="00C9138A">
        <w:rPr>
          <w:rFonts w:cs="Times New Roman"/>
          <w:b w:val="0"/>
          <w:bCs w:val="0"/>
          <w:i w:val="0"/>
          <w:iCs/>
        </w:rPr>
        <w:t xml:space="preserve"> </w:t>
      </w:r>
    </w:p>
    <w:p w14:paraId="5E5C27B5" w14:textId="77777777" w:rsidR="00216637" w:rsidRPr="00136917" w:rsidRDefault="00216637" w:rsidP="00216637">
      <w:pPr>
        <w:pStyle w:val="Balk4"/>
        <w:ind w:right="63"/>
        <w:jc w:val="both"/>
        <w:rPr>
          <w:rFonts w:cs="Times New Roman"/>
          <w:b w:val="0"/>
          <w:bCs w:val="0"/>
          <w:i w:val="0"/>
          <w:iCs/>
          <w:u w:val="single"/>
        </w:rPr>
      </w:pPr>
    </w:p>
    <w:p w14:paraId="54CD5193" w14:textId="77777777" w:rsidR="005F346A" w:rsidRDefault="005F346A" w:rsidP="00216637">
      <w:pPr>
        <w:widowControl/>
        <w:autoSpaceDE w:val="0"/>
        <w:autoSpaceDN w:val="0"/>
        <w:adjustRightInd w:val="0"/>
        <w:rPr>
          <w:rFonts w:ascii="Times New Roman" w:hAnsi="Times New Roman" w:cs="Times New Roman"/>
          <w:b/>
          <w:sz w:val="24"/>
          <w:szCs w:val="24"/>
        </w:rPr>
      </w:pPr>
    </w:p>
    <w:p w14:paraId="405CAD56" w14:textId="77777777" w:rsidR="005F346A" w:rsidRDefault="005F346A" w:rsidP="00216637">
      <w:pPr>
        <w:widowControl/>
        <w:autoSpaceDE w:val="0"/>
        <w:autoSpaceDN w:val="0"/>
        <w:adjustRightInd w:val="0"/>
        <w:rPr>
          <w:rFonts w:ascii="Times New Roman" w:hAnsi="Times New Roman" w:cs="Times New Roman"/>
          <w:b/>
          <w:sz w:val="24"/>
          <w:szCs w:val="24"/>
        </w:rPr>
      </w:pPr>
    </w:p>
    <w:p w14:paraId="4F197C99" w14:textId="77777777" w:rsidR="005F346A" w:rsidRDefault="005F346A" w:rsidP="00216637">
      <w:pPr>
        <w:widowControl/>
        <w:autoSpaceDE w:val="0"/>
        <w:autoSpaceDN w:val="0"/>
        <w:adjustRightInd w:val="0"/>
        <w:rPr>
          <w:rFonts w:ascii="Times New Roman" w:hAnsi="Times New Roman" w:cs="Times New Roman"/>
          <w:b/>
          <w:sz w:val="24"/>
          <w:szCs w:val="24"/>
        </w:rPr>
      </w:pPr>
    </w:p>
    <w:p w14:paraId="38E968BD" w14:textId="77777777" w:rsidR="005F346A" w:rsidRDefault="005F346A" w:rsidP="00216637">
      <w:pPr>
        <w:widowControl/>
        <w:autoSpaceDE w:val="0"/>
        <w:autoSpaceDN w:val="0"/>
        <w:adjustRightInd w:val="0"/>
        <w:rPr>
          <w:rFonts w:ascii="Times New Roman" w:hAnsi="Times New Roman" w:cs="Times New Roman"/>
          <w:b/>
          <w:sz w:val="24"/>
          <w:szCs w:val="24"/>
        </w:rPr>
      </w:pPr>
    </w:p>
    <w:p w14:paraId="2F3A3D94" w14:textId="77777777" w:rsidR="005F346A" w:rsidRDefault="005F346A" w:rsidP="00216637">
      <w:pPr>
        <w:widowControl/>
        <w:autoSpaceDE w:val="0"/>
        <w:autoSpaceDN w:val="0"/>
        <w:adjustRightInd w:val="0"/>
        <w:rPr>
          <w:rFonts w:ascii="Times New Roman" w:hAnsi="Times New Roman" w:cs="Times New Roman"/>
          <w:b/>
          <w:sz w:val="24"/>
          <w:szCs w:val="24"/>
        </w:rPr>
      </w:pPr>
    </w:p>
    <w:p w14:paraId="3DDBDC50" w14:textId="77777777" w:rsidR="005F346A" w:rsidRDefault="005F346A" w:rsidP="00216637">
      <w:pPr>
        <w:widowControl/>
        <w:autoSpaceDE w:val="0"/>
        <w:autoSpaceDN w:val="0"/>
        <w:adjustRightInd w:val="0"/>
        <w:rPr>
          <w:rFonts w:ascii="Times New Roman" w:hAnsi="Times New Roman" w:cs="Times New Roman"/>
          <w:b/>
          <w:sz w:val="24"/>
          <w:szCs w:val="24"/>
        </w:rPr>
      </w:pPr>
    </w:p>
    <w:p w14:paraId="291EF3F0" w14:textId="77777777" w:rsidR="005F346A" w:rsidRDefault="005F346A" w:rsidP="00216637">
      <w:pPr>
        <w:widowControl/>
        <w:autoSpaceDE w:val="0"/>
        <w:autoSpaceDN w:val="0"/>
        <w:adjustRightInd w:val="0"/>
        <w:rPr>
          <w:rFonts w:ascii="Times New Roman" w:hAnsi="Times New Roman" w:cs="Times New Roman"/>
          <w:b/>
          <w:sz w:val="24"/>
          <w:szCs w:val="24"/>
        </w:rPr>
      </w:pPr>
    </w:p>
    <w:p w14:paraId="281C71E4" w14:textId="77777777" w:rsidR="005F346A" w:rsidRDefault="005F346A" w:rsidP="00216637">
      <w:pPr>
        <w:widowControl/>
        <w:autoSpaceDE w:val="0"/>
        <w:autoSpaceDN w:val="0"/>
        <w:adjustRightInd w:val="0"/>
        <w:rPr>
          <w:rFonts w:ascii="Times New Roman" w:hAnsi="Times New Roman" w:cs="Times New Roman"/>
          <w:b/>
          <w:sz w:val="24"/>
          <w:szCs w:val="24"/>
        </w:rPr>
      </w:pPr>
    </w:p>
    <w:p w14:paraId="42722058" w14:textId="77777777" w:rsidR="005F346A" w:rsidRDefault="005F346A" w:rsidP="00216637">
      <w:pPr>
        <w:widowControl/>
        <w:autoSpaceDE w:val="0"/>
        <w:autoSpaceDN w:val="0"/>
        <w:adjustRightInd w:val="0"/>
        <w:rPr>
          <w:rFonts w:ascii="Times New Roman" w:hAnsi="Times New Roman" w:cs="Times New Roman"/>
          <w:b/>
          <w:sz w:val="24"/>
          <w:szCs w:val="24"/>
        </w:rPr>
      </w:pPr>
    </w:p>
    <w:p w14:paraId="1FCA6982" w14:textId="77777777" w:rsidR="005F346A" w:rsidRDefault="005F346A" w:rsidP="00216637">
      <w:pPr>
        <w:widowControl/>
        <w:autoSpaceDE w:val="0"/>
        <w:autoSpaceDN w:val="0"/>
        <w:adjustRightInd w:val="0"/>
        <w:rPr>
          <w:rFonts w:ascii="Times New Roman" w:hAnsi="Times New Roman" w:cs="Times New Roman"/>
          <w:b/>
          <w:sz w:val="24"/>
          <w:szCs w:val="24"/>
        </w:rPr>
      </w:pPr>
    </w:p>
    <w:p w14:paraId="7D56C16F" w14:textId="77777777" w:rsidR="005F346A" w:rsidRDefault="005F346A" w:rsidP="00216637">
      <w:pPr>
        <w:widowControl/>
        <w:autoSpaceDE w:val="0"/>
        <w:autoSpaceDN w:val="0"/>
        <w:adjustRightInd w:val="0"/>
        <w:rPr>
          <w:rFonts w:ascii="Times New Roman" w:hAnsi="Times New Roman" w:cs="Times New Roman"/>
          <w:b/>
          <w:sz w:val="24"/>
          <w:szCs w:val="24"/>
        </w:rPr>
      </w:pPr>
    </w:p>
    <w:p w14:paraId="4D3B4A6E" w14:textId="77777777" w:rsidR="005F346A" w:rsidRDefault="005F346A" w:rsidP="00216637">
      <w:pPr>
        <w:widowControl/>
        <w:autoSpaceDE w:val="0"/>
        <w:autoSpaceDN w:val="0"/>
        <w:adjustRightInd w:val="0"/>
        <w:rPr>
          <w:rFonts w:ascii="Times New Roman" w:hAnsi="Times New Roman" w:cs="Times New Roman"/>
          <w:b/>
          <w:sz w:val="24"/>
          <w:szCs w:val="24"/>
        </w:rPr>
      </w:pPr>
    </w:p>
    <w:p w14:paraId="7058515B" w14:textId="77777777" w:rsidR="005F346A" w:rsidRDefault="005F346A" w:rsidP="00216637">
      <w:pPr>
        <w:widowControl/>
        <w:autoSpaceDE w:val="0"/>
        <w:autoSpaceDN w:val="0"/>
        <w:adjustRightInd w:val="0"/>
        <w:rPr>
          <w:rFonts w:ascii="Times New Roman" w:hAnsi="Times New Roman" w:cs="Times New Roman"/>
          <w:b/>
          <w:sz w:val="24"/>
          <w:szCs w:val="24"/>
        </w:rPr>
      </w:pPr>
    </w:p>
    <w:p w14:paraId="3D8B4993" w14:textId="77777777" w:rsidR="005F346A" w:rsidRDefault="005F346A" w:rsidP="00216637">
      <w:pPr>
        <w:widowControl/>
        <w:autoSpaceDE w:val="0"/>
        <w:autoSpaceDN w:val="0"/>
        <w:adjustRightInd w:val="0"/>
        <w:rPr>
          <w:rFonts w:ascii="Times New Roman" w:hAnsi="Times New Roman" w:cs="Times New Roman"/>
          <w:b/>
          <w:sz w:val="24"/>
          <w:szCs w:val="24"/>
        </w:rPr>
      </w:pPr>
    </w:p>
    <w:p w14:paraId="7CEC8AE6" w14:textId="0735FF2E" w:rsidR="00216637" w:rsidRPr="009F0AE2" w:rsidRDefault="00216637" w:rsidP="00216637">
      <w:pPr>
        <w:widowControl/>
        <w:autoSpaceDE w:val="0"/>
        <w:autoSpaceDN w:val="0"/>
        <w:adjustRightInd w:val="0"/>
        <w:rPr>
          <w:rFonts w:ascii="Times New Roman" w:hAnsi="Times New Roman" w:cs="Times New Roman"/>
          <w:b/>
          <w:sz w:val="24"/>
          <w:szCs w:val="24"/>
        </w:rPr>
      </w:pPr>
      <w:r w:rsidRPr="009F0AE2">
        <w:rPr>
          <w:rFonts w:ascii="Times New Roman" w:hAnsi="Times New Roman" w:cs="Times New Roman"/>
          <w:b/>
          <w:sz w:val="24"/>
          <w:szCs w:val="24"/>
        </w:rPr>
        <w:t>C.3. Araştırma Performansı</w:t>
      </w:r>
    </w:p>
    <w:p w14:paraId="1999A1B4" w14:textId="77777777" w:rsidR="00216637" w:rsidRPr="009F0AE2" w:rsidRDefault="00216637" w:rsidP="00216637">
      <w:pPr>
        <w:ind w:right="63"/>
        <w:jc w:val="both"/>
        <w:rPr>
          <w:rFonts w:ascii="Times New Roman" w:hAnsi="Times New Roman" w:cs="Times New Roman"/>
          <w:sz w:val="24"/>
          <w:szCs w:val="24"/>
        </w:rPr>
      </w:pPr>
      <w:r w:rsidRPr="009F0AE2">
        <w:rPr>
          <w:rFonts w:ascii="Times New Roman" w:hAnsi="Times New Roman" w:cs="Times New Roman"/>
          <w:sz w:val="24"/>
          <w:szCs w:val="24"/>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35DD2B84" w14:textId="77777777" w:rsidR="00216637" w:rsidRPr="009F0AE2" w:rsidRDefault="00216637" w:rsidP="00216637">
      <w:pPr>
        <w:ind w:right="63"/>
        <w:jc w:val="both"/>
        <w:rPr>
          <w:rFonts w:ascii="Times New Roman" w:hAnsi="Times New Roman" w:cs="Times New Roman"/>
          <w:sz w:val="24"/>
          <w:szCs w:val="24"/>
        </w:rPr>
      </w:pPr>
    </w:p>
    <w:p w14:paraId="00DB387B" w14:textId="77777777" w:rsidR="00216637" w:rsidRPr="00216637" w:rsidRDefault="00216637" w:rsidP="00216637">
      <w:pPr>
        <w:ind w:right="63"/>
        <w:jc w:val="both"/>
        <w:rPr>
          <w:rFonts w:ascii="Times New Roman" w:hAnsi="Times New Roman" w:cs="Times New Roman"/>
          <w:b/>
          <w:sz w:val="24"/>
          <w:szCs w:val="24"/>
          <w:u w:val="single"/>
        </w:rPr>
      </w:pPr>
      <w:r w:rsidRPr="00216637">
        <w:rPr>
          <w:rFonts w:ascii="Times New Roman" w:hAnsi="Times New Roman" w:cs="Times New Roman"/>
          <w:b/>
          <w:sz w:val="24"/>
          <w:szCs w:val="24"/>
          <w:u w:val="single"/>
        </w:rPr>
        <w:t>İLGİLİ BİRİM: Fakülte/MYO, BAP, Kütüphane ve Dokümantasyon Dairesi Başkanlığı, Akademik Teşvik Kurulu, TTO, Proje  Koordinasyon Ofisi</w:t>
      </w:r>
    </w:p>
    <w:p w14:paraId="75126BC5" w14:textId="77777777" w:rsidR="00216637" w:rsidRPr="009F0AE2" w:rsidRDefault="00216637" w:rsidP="00216637">
      <w:pPr>
        <w:ind w:right="63"/>
        <w:jc w:val="both"/>
        <w:rPr>
          <w:rFonts w:ascii="Times New Roman" w:hAnsi="Times New Roman" w:cs="Times New Roman"/>
          <w:sz w:val="24"/>
          <w:szCs w:val="24"/>
        </w:rPr>
      </w:pPr>
    </w:p>
    <w:p w14:paraId="5EBD6166" w14:textId="77777777" w:rsidR="00216637" w:rsidRDefault="00216637" w:rsidP="00E1101C">
      <w:pPr>
        <w:pStyle w:val="Balk3"/>
      </w:pPr>
      <w:r w:rsidRPr="009F0AE2">
        <w:t>C.3.1. Araştırma performansının izlenmesi ve değerlendirilmesi</w:t>
      </w:r>
    </w:p>
    <w:p w14:paraId="4D72B6CC" w14:textId="77777777" w:rsidR="00370BCF" w:rsidRPr="009F0AE2" w:rsidRDefault="00370BCF" w:rsidP="00E1101C">
      <w:pPr>
        <w:pStyle w:val="Balk3"/>
      </w:pPr>
    </w:p>
    <w:p w14:paraId="33432B8E" w14:textId="77777777" w:rsidR="00216637" w:rsidRDefault="00216637" w:rsidP="00216637">
      <w:pPr>
        <w:pStyle w:val="Balk4"/>
        <w:ind w:right="63"/>
        <w:jc w:val="center"/>
      </w:pPr>
      <w:r>
        <w:t>Olgunluk düzeyi</w:t>
      </w:r>
    </w:p>
    <w:p w14:paraId="388C7B51" w14:textId="77777777" w:rsidR="00370BCF" w:rsidRDefault="00370BCF" w:rsidP="00216637">
      <w:pPr>
        <w:pStyle w:val="Balk4"/>
        <w:ind w:right="63"/>
        <w:jc w:val="center"/>
      </w:pPr>
    </w:p>
    <w:tbl>
      <w:tblPr>
        <w:tblStyle w:val="TabloKlavuzu"/>
        <w:tblW w:w="8957" w:type="dxa"/>
        <w:tblInd w:w="507" w:type="dxa"/>
        <w:tblLayout w:type="fixed"/>
        <w:tblLook w:val="04A0" w:firstRow="1" w:lastRow="0" w:firstColumn="1" w:lastColumn="0" w:noHBand="0" w:noVBand="1"/>
      </w:tblPr>
      <w:tblGrid>
        <w:gridCol w:w="1869"/>
        <w:gridCol w:w="1560"/>
        <w:gridCol w:w="2126"/>
        <w:gridCol w:w="1843"/>
        <w:gridCol w:w="1559"/>
      </w:tblGrid>
      <w:tr w:rsidR="00216637" w14:paraId="7576866E" w14:textId="77777777" w:rsidTr="005F346A">
        <w:tc>
          <w:tcPr>
            <w:tcW w:w="1869" w:type="dxa"/>
            <w:shd w:val="clear" w:color="auto" w:fill="auto"/>
          </w:tcPr>
          <w:p w14:paraId="71413A26" w14:textId="77777777" w:rsidR="00216637" w:rsidRPr="00E94104" w:rsidRDefault="00216637" w:rsidP="00E1101C">
            <w:pPr>
              <w:pStyle w:val="Balk3"/>
            </w:pPr>
            <w:r w:rsidRPr="00E94104">
              <w:t>1</w:t>
            </w:r>
          </w:p>
        </w:tc>
        <w:tc>
          <w:tcPr>
            <w:tcW w:w="1560" w:type="dxa"/>
            <w:shd w:val="clear" w:color="auto" w:fill="auto"/>
          </w:tcPr>
          <w:p w14:paraId="6E60B76B" w14:textId="77777777" w:rsidR="00216637" w:rsidRPr="00E94104" w:rsidRDefault="00216637" w:rsidP="00E1101C">
            <w:pPr>
              <w:pStyle w:val="Balk3"/>
            </w:pPr>
            <w:r w:rsidRPr="00E94104">
              <w:t>2</w:t>
            </w:r>
          </w:p>
        </w:tc>
        <w:tc>
          <w:tcPr>
            <w:tcW w:w="2126" w:type="dxa"/>
            <w:shd w:val="clear" w:color="auto" w:fill="FFFF00"/>
          </w:tcPr>
          <w:p w14:paraId="0F696834" w14:textId="77777777" w:rsidR="00216637" w:rsidRPr="00E94104" w:rsidRDefault="00216637" w:rsidP="00E1101C">
            <w:pPr>
              <w:pStyle w:val="Balk3"/>
            </w:pPr>
            <w:r w:rsidRPr="00E94104">
              <w:t>3</w:t>
            </w:r>
          </w:p>
        </w:tc>
        <w:tc>
          <w:tcPr>
            <w:tcW w:w="1843" w:type="dxa"/>
            <w:shd w:val="clear" w:color="auto" w:fill="auto"/>
          </w:tcPr>
          <w:p w14:paraId="59CF4EC2" w14:textId="77777777" w:rsidR="00216637" w:rsidRPr="00E94104" w:rsidRDefault="00216637" w:rsidP="00E1101C">
            <w:pPr>
              <w:pStyle w:val="Balk3"/>
            </w:pPr>
            <w:r w:rsidRPr="00E94104">
              <w:t>4</w:t>
            </w:r>
          </w:p>
        </w:tc>
        <w:tc>
          <w:tcPr>
            <w:tcW w:w="1559" w:type="dxa"/>
            <w:shd w:val="clear" w:color="auto" w:fill="auto"/>
          </w:tcPr>
          <w:p w14:paraId="010D4757" w14:textId="77777777" w:rsidR="00216637" w:rsidRPr="00E94104" w:rsidRDefault="00216637" w:rsidP="00E1101C">
            <w:pPr>
              <w:pStyle w:val="Balk3"/>
            </w:pPr>
            <w:r w:rsidRPr="00E94104">
              <w:t>5</w:t>
            </w:r>
          </w:p>
        </w:tc>
      </w:tr>
      <w:tr w:rsidR="00216637" w:rsidRPr="000A14CA" w14:paraId="2EC1E78B" w14:textId="77777777" w:rsidTr="005F346A">
        <w:tc>
          <w:tcPr>
            <w:tcW w:w="1869" w:type="dxa"/>
            <w:shd w:val="clear" w:color="auto" w:fill="auto"/>
          </w:tcPr>
          <w:p w14:paraId="5F102225"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Kurumda</w:t>
            </w:r>
          </w:p>
          <w:p w14:paraId="08FAD84F"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araştırma</w:t>
            </w:r>
          </w:p>
          <w:p w14:paraId="1A4913A3"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performansının</w:t>
            </w:r>
          </w:p>
          <w:p w14:paraId="00830BE4"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izlenmesine ve</w:t>
            </w:r>
          </w:p>
          <w:p w14:paraId="3E6BDBBB"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değerlendirmesi</w:t>
            </w:r>
          </w:p>
          <w:p w14:paraId="4AD96DB9"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ne yönelik</w:t>
            </w:r>
          </w:p>
          <w:p w14:paraId="125340E1"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mekanizmalar</w:t>
            </w:r>
          </w:p>
          <w:p w14:paraId="1EECB615" w14:textId="77777777" w:rsidR="00216637" w:rsidRPr="000A14CA" w:rsidRDefault="00216637" w:rsidP="00E1101C">
            <w:pPr>
              <w:pStyle w:val="Balk3"/>
            </w:pPr>
            <w:r w:rsidRPr="000A14CA">
              <w:t>bulunmamaktadır.</w:t>
            </w:r>
          </w:p>
        </w:tc>
        <w:tc>
          <w:tcPr>
            <w:tcW w:w="1560" w:type="dxa"/>
            <w:shd w:val="clear" w:color="auto" w:fill="auto"/>
          </w:tcPr>
          <w:p w14:paraId="7A11FBE6"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Kurumda</w:t>
            </w:r>
          </w:p>
          <w:p w14:paraId="1EF99035"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araştırma</w:t>
            </w:r>
          </w:p>
          <w:p w14:paraId="671DF939"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performansının</w:t>
            </w:r>
          </w:p>
          <w:p w14:paraId="03EEF3DA"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izlenmesine ve</w:t>
            </w:r>
          </w:p>
          <w:p w14:paraId="010D9424"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değerlendirmesi</w:t>
            </w:r>
          </w:p>
          <w:p w14:paraId="00F8E76C"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ne yönelik ilke,</w:t>
            </w:r>
          </w:p>
          <w:p w14:paraId="67D2D281"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kural ve</w:t>
            </w:r>
          </w:p>
          <w:p w14:paraId="1DE29404"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göstergeler</w:t>
            </w:r>
          </w:p>
          <w:p w14:paraId="18550CF6" w14:textId="77777777" w:rsidR="00216637" w:rsidRPr="000A14CA" w:rsidRDefault="00216637" w:rsidP="00E1101C">
            <w:pPr>
              <w:pStyle w:val="Balk3"/>
            </w:pPr>
            <w:r w:rsidRPr="000A14CA">
              <w:t>bulunmaktadır.</w:t>
            </w:r>
          </w:p>
        </w:tc>
        <w:tc>
          <w:tcPr>
            <w:tcW w:w="2126" w:type="dxa"/>
            <w:shd w:val="clear" w:color="auto" w:fill="FFFF00"/>
          </w:tcPr>
          <w:p w14:paraId="11DEF2FD"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Kurumun</w:t>
            </w:r>
          </w:p>
          <w:p w14:paraId="311CA189"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genelinde</w:t>
            </w:r>
          </w:p>
          <w:p w14:paraId="326DE581"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araştırma</w:t>
            </w:r>
          </w:p>
          <w:p w14:paraId="3D0A4C72"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performansını</w:t>
            </w:r>
          </w:p>
          <w:p w14:paraId="4F238F4C"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izlenmek ve</w:t>
            </w:r>
          </w:p>
          <w:p w14:paraId="223D474E"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değerlendirmek</w:t>
            </w:r>
          </w:p>
          <w:p w14:paraId="23E53602"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üzere oluşturulan</w:t>
            </w:r>
          </w:p>
          <w:p w14:paraId="2B55A6D2"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mekanizmalar</w:t>
            </w:r>
          </w:p>
          <w:p w14:paraId="0FED93B1" w14:textId="77777777" w:rsidR="00216637" w:rsidRPr="000A14CA" w:rsidRDefault="00216637" w:rsidP="00E1101C">
            <w:pPr>
              <w:pStyle w:val="Balk3"/>
            </w:pPr>
            <w:r w:rsidRPr="000A14CA">
              <w:t>kullanılmaktadır.</w:t>
            </w:r>
          </w:p>
        </w:tc>
        <w:tc>
          <w:tcPr>
            <w:tcW w:w="1843" w:type="dxa"/>
            <w:shd w:val="clear" w:color="auto" w:fill="auto"/>
          </w:tcPr>
          <w:p w14:paraId="2847B921"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Kurumda</w:t>
            </w:r>
          </w:p>
          <w:p w14:paraId="6295F9EF"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araştırma</w:t>
            </w:r>
          </w:p>
          <w:p w14:paraId="2EA22296"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performansı</w:t>
            </w:r>
          </w:p>
          <w:p w14:paraId="1D15A963"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izlenmekte ve</w:t>
            </w:r>
          </w:p>
          <w:p w14:paraId="63100D16"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ilgili paydaşlarla</w:t>
            </w:r>
          </w:p>
          <w:p w14:paraId="79D2E1D3"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değerlendirilerek</w:t>
            </w:r>
          </w:p>
          <w:p w14:paraId="2A2E5DE1" w14:textId="77777777" w:rsidR="00216637" w:rsidRPr="000A14CA" w:rsidRDefault="00216637" w:rsidP="00E1101C">
            <w:pPr>
              <w:pStyle w:val="Balk3"/>
            </w:pPr>
            <w:r w:rsidRPr="000A14CA">
              <w:t>iyileştirilmektedir.</w:t>
            </w:r>
          </w:p>
        </w:tc>
        <w:tc>
          <w:tcPr>
            <w:tcW w:w="1559" w:type="dxa"/>
            <w:shd w:val="clear" w:color="auto" w:fill="auto"/>
          </w:tcPr>
          <w:p w14:paraId="4FD44EE3"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İçselleştirilmiş,</w:t>
            </w:r>
          </w:p>
          <w:p w14:paraId="1EE3459D"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sistematik,</w:t>
            </w:r>
          </w:p>
          <w:p w14:paraId="0FF26823"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sürdürülebilir ve</w:t>
            </w:r>
          </w:p>
          <w:p w14:paraId="6191C0DC"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örnek</w:t>
            </w:r>
          </w:p>
          <w:p w14:paraId="2FA08FF7"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gösterilebilir</w:t>
            </w:r>
          </w:p>
          <w:p w14:paraId="3DBFBA9E" w14:textId="77777777" w:rsidR="00216637" w:rsidRPr="000A14CA" w:rsidRDefault="00216637" w:rsidP="009E31E9">
            <w:pPr>
              <w:widowControl/>
              <w:autoSpaceDE w:val="0"/>
              <w:autoSpaceDN w:val="0"/>
              <w:adjustRightInd w:val="0"/>
              <w:rPr>
                <w:rFonts w:ascii="Times New Roman" w:hAnsi="Times New Roman" w:cs="Times New Roman"/>
                <w:sz w:val="20"/>
                <w:szCs w:val="20"/>
              </w:rPr>
            </w:pPr>
            <w:r w:rsidRPr="000A14CA">
              <w:rPr>
                <w:rFonts w:ascii="Times New Roman" w:hAnsi="Times New Roman" w:cs="Times New Roman"/>
                <w:sz w:val="20"/>
                <w:szCs w:val="20"/>
              </w:rPr>
              <w:t>uygulamalar</w:t>
            </w:r>
          </w:p>
          <w:p w14:paraId="7F67089A" w14:textId="77777777" w:rsidR="00216637" w:rsidRPr="000A14CA" w:rsidRDefault="00216637" w:rsidP="00E1101C">
            <w:pPr>
              <w:pStyle w:val="Balk3"/>
            </w:pPr>
            <w:r w:rsidRPr="000A14CA">
              <w:t>bulunmaktadır.</w:t>
            </w:r>
          </w:p>
        </w:tc>
      </w:tr>
    </w:tbl>
    <w:p w14:paraId="5FDC930A" w14:textId="77777777" w:rsidR="00216637" w:rsidRDefault="00216637" w:rsidP="00E1101C">
      <w:pPr>
        <w:pStyle w:val="Balk3"/>
      </w:pPr>
    </w:p>
    <w:p w14:paraId="2C01D4C7" w14:textId="77777777" w:rsidR="0062615B" w:rsidRPr="00370BCF" w:rsidRDefault="00216637" w:rsidP="0062615B">
      <w:pPr>
        <w:pStyle w:val="Balk4"/>
        <w:ind w:right="63"/>
        <w:jc w:val="both"/>
        <w:rPr>
          <w:rFonts w:cs="Times New Roman"/>
          <w:b w:val="0"/>
          <w:bCs w:val="0"/>
          <w:i w:val="0"/>
        </w:rPr>
      </w:pPr>
      <w:r w:rsidRPr="00E81034">
        <w:rPr>
          <w:i w:val="0"/>
          <w:u w:val="single"/>
        </w:rPr>
        <w:t>AÇIKLAMA:</w:t>
      </w:r>
      <w:r w:rsidR="0062615B">
        <w:rPr>
          <w:i w:val="0"/>
          <w:u w:val="single"/>
        </w:rPr>
        <w:t xml:space="preserve"> </w:t>
      </w:r>
      <w:r w:rsidR="0062615B" w:rsidRPr="00370BCF">
        <w:rPr>
          <w:rFonts w:cs="Times New Roman"/>
          <w:b w:val="0"/>
          <w:bCs w:val="0"/>
          <w:i w:val="0"/>
        </w:rPr>
        <w:t>Olgunluk Düzeyi :3</w:t>
      </w:r>
    </w:p>
    <w:p w14:paraId="621F193F" w14:textId="312D811D" w:rsidR="0062615B" w:rsidRPr="00370BCF" w:rsidRDefault="0062615B" w:rsidP="0062615B">
      <w:pPr>
        <w:spacing w:before="100" w:beforeAutospacing="1" w:after="100" w:afterAutospacing="1"/>
        <w:jc w:val="both"/>
        <w:rPr>
          <w:rFonts w:ascii="Times New Roman" w:hAnsi="Times New Roman" w:cs="Times New Roman"/>
          <w:sz w:val="24"/>
          <w:szCs w:val="24"/>
          <w:lang w:eastAsia="tr-TR"/>
        </w:rPr>
      </w:pPr>
      <w:r w:rsidRPr="00370BCF">
        <w:rPr>
          <w:rFonts w:ascii="Times New Roman" w:hAnsi="Times New Roman" w:cs="Times New Roman"/>
          <w:sz w:val="24"/>
          <w:szCs w:val="24"/>
          <w:lang w:eastAsia="tr-TR"/>
        </w:rPr>
        <w:t xml:space="preserve">Kurum araştırma faaliyetleri yıllık bazda izlenir, değerlendirilir, hedeflerle karşılaştırılır ve sapmaların nedenleri irdelenir. </w:t>
      </w:r>
    </w:p>
    <w:p w14:paraId="5E186CE9" w14:textId="77777777" w:rsidR="0062615B" w:rsidRPr="00CD2B65" w:rsidRDefault="0062615B" w:rsidP="0062615B">
      <w:pPr>
        <w:pStyle w:val="Balk4"/>
        <w:ind w:right="63"/>
        <w:jc w:val="both"/>
        <w:rPr>
          <w:rFonts w:cs="Times New Roman"/>
        </w:rPr>
      </w:pPr>
      <w:r w:rsidRPr="00CD2B65">
        <w:rPr>
          <w:rFonts w:cs="Times New Roman"/>
        </w:rPr>
        <w:t>Kanıtlar</w:t>
      </w:r>
    </w:p>
    <w:p w14:paraId="6A171D7B" w14:textId="77777777" w:rsidR="0062615B" w:rsidRPr="00CD2B65" w:rsidRDefault="0062615B" w:rsidP="00370BCF">
      <w:pPr>
        <w:pStyle w:val="Balk4"/>
        <w:ind w:right="63" w:firstLine="590"/>
        <w:jc w:val="both"/>
        <w:rPr>
          <w:rFonts w:cs="Times New Roman"/>
          <w:b w:val="0"/>
          <w:bCs w:val="0"/>
          <w:i w:val="0"/>
          <w:iCs/>
        </w:rPr>
      </w:pPr>
      <w:r w:rsidRPr="00CD2B65">
        <w:rPr>
          <w:rFonts w:cs="Times New Roman"/>
          <w:b w:val="0"/>
          <w:bCs w:val="0"/>
          <w:i w:val="0"/>
          <w:iCs/>
        </w:rPr>
        <w:t>Kırıkkale Üniversitesi Proje Koordinasyon Ofisi</w:t>
      </w:r>
    </w:p>
    <w:p w14:paraId="1A358DEC" w14:textId="77777777" w:rsidR="0062615B" w:rsidRPr="00370BCF" w:rsidRDefault="0062615B" w:rsidP="0062615B">
      <w:pPr>
        <w:pStyle w:val="Balk4"/>
        <w:ind w:left="709" w:right="63"/>
        <w:jc w:val="both"/>
        <w:rPr>
          <w:rFonts w:cs="Times New Roman"/>
          <w:i w:val="0"/>
          <w:iCs/>
        </w:rPr>
      </w:pPr>
      <w:hyperlink r:id="rId55" w:history="1">
        <w:r w:rsidRPr="00370BCF">
          <w:rPr>
            <w:rStyle w:val="Kpr"/>
            <w:rFonts w:cs="Times New Roman"/>
            <w:b w:val="0"/>
            <w:bCs w:val="0"/>
            <w:i w:val="0"/>
            <w:iCs/>
            <w:color w:val="auto"/>
          </w:rPr>
          <w:t>https://projeofisi.kku.edu.tr/Idari</w:t>
        </w:r>
      </w:hyperlink>
    </w:p>
    <w:p w14:paraId="13925C7F" w14:textId="77777777" w:rsidR="0062615B" w:rsidRPr="00CD2B65" w:rsidRDefault="0062615B" w:rsidP="0062615B">
      <w:pPr>
        <w:pStyle w:val="Balk4"/>
        <w:ind w:right="63"/>
        <w:jc w:val="both"/>
        <w:rPr>
          <w:rFonts w:cs="Times New Roman"/>
          <w:b w:val="0"/>
          <w:bCs w:val="0"/>
        </w:rPr>
      </w:pPr>
    </w:p>
    <w:p w14:paraId="70F32BBB" w14:textId="77777777" w:rsidR="0062615B" w:rsidRPr="00CD2B65" w:rsidRDefault="0062615B" w:rsidP="00370BCF">
      <w:pPr>
        <w:pStyle w:val="Balk4"/>
        <w:ind w:right="63" w:firstLine="590"/>
        <w:jc w:val="both"/>
        <w:rPr>
          <w:rFonts w:cs="Times New Roman"/>
          <w:b w:val="0"/>
          <w:bCs w:val="0"/>
          <w:i w:val="0"/>
          <w:iCs/>
        </w:rPr>
      </w:pPr>
      <w:r w:rsidRPr="00CD2B65">
        <w:rPr>
          <w:rFonts w:cs="Times New Roman"/>
          <w:b w:val="0"/>
          <w:bCs w:val="0"/>
          <w:i w:val="0"/>
          <w:iCs/>
        </w:rPr>
        <w:t>Kırıkkale Üniversitesi Teknoloji Transfer Ofisi</w:t>
      </w:r>
    </w:p>
    <w:p w14:paraId="59415034" w14:textId="77777777" w:rsidR="0062615B" w:rsidRPr="00370BCF" w:rsidRDefault="0062615B" w:rsidP="0062615B">
      <w:pPr>
        <w:pStyle w:val="Balk4"/>
        <w:ind w:left="709" w:right="63"/>
        <w:jc w:val="both"/>
        <w:rPr>
          <w:rFonts w:cs="Times New Roman"/>
          <w:b w:val="0"/>
          <w:i w:val="0"/>
          <w:iCs/>
        </w:rPr>
      </w:pPr>
      <w:hyperlink r:id="rId56" w:history="1">
        <w:r w:rsidRPr="00370BCF">
          <w:rPr>
            <w:rStyle w:val="Kpr"/>
            <w:rFonts w:cs="Times New Roman"/>
            <w:b w:val="0"/>
            <w:i w:val="0"/>
            <w:iCs/>
            <w:color w:val="auto"/>
          </w:rPr>
          <w:t>https://kutto.kku.edu.tr/Idari</w:t>
        </w:r>
      </w:hyperlink>
    </w:p>
    <w:p w14:paraId="39AEC4B1" w14:textId="77777777" w:rsidR="00216637" w:rsidRPr="00370BCF" w:rsidRDefault="00216637" w:rsidP="00216637">
      <w:pPr>
        <w:pStyle w:val="Balk4"/>
        <w:ind w:right="63"/>
        <w:jc w:val="both"/>
        <w:rPr>
          <w:i w:val="0"/>
          <w:iCs/>
          <w:u w:val="single"/>
        </w:rPr>
      </w:pPr>
    </w:p>
    <w:p w14:paraId="28A7712C" w14:textId="23925948" w:rsidR="00216637" w:rsidRDefault="00216637" w:rsidP="00216637">
      <w:pPr>
        <w:ind w:right="63"/>
        <w:jc w:val="both"/>
        <w:rPr>
          <w:rFonts w:ascii="Times New Roman" w:hAnsi="Times New Roman" w:cs="Times New Roman"/>
          <w:b/>
          <w:color w:val="FF0000"/>
          <w:sz w:val="24"/>
          <w:szCs w:val="24"/>
          <w:u w:val="single"/>
        </w:rPr>
      </w:pPr>
    </w:p>
    <w:p w14:paraId="4077E092" w14:textId="51EF0A78" w:rsidR="005F346A" w:rsidRDefault="005F346A" w:rsidP="00216637">
      <w:pPr>
        <w:ind w:right="63"/>
        <w:jc w:val="both"/>
        <w:rPr>
          <w:rFonts w:ascii="Times New Roman" w:hAnsi="Times New Roman" w:cs="Times New Roman"/>
          <w:b/>
          <w:color w:val="FF0000"/>
          <w:sz w:val="24"/>
          <w:szCs w:val="24"/>
          <w:u w:val="single"/>
        </w:rPr>
      </w:pPr>
    </w:p>
    <w:p w14:paraId="5A7177BB" w14:textId="4E0B2E7A" w:rsidR="005F346A" w:rsidRDefault="005F346A" w:rsidP="00216637">
      <w:pPr>
        <w:ind w:right="63"/>
        <w:jc w:val="both"/>
        <w:rPr>
          <w:rFonts w:ascii="Times New Roman" w:hAnsi="Times New Roman" w:cs="Times New Roman"/>
          <w:b/>
          <w:color w:val="FF0000"/>
          <w:sz w:val="24"/>
          <w:szCs w:val="24"/>
          <w:u w:val="single"/>
        </w:rPr>
      </w:pPr>
    </w:p>
    <w:p w14:paraId="1E02ED97" w14:textId="71618994" w:rsidR="005F346A" w:rsidRDefault="005F346A" w:rsidP="00216637">
      <w:pPr>
        <w:ind w:right="63"/>
        <w:jc w:val="both"/>
        <w:rPr>
          <w:rFonts w:ascii="Times New Roman" w:hAnsi="Times New Roman" w:cs="Times New Roman"/>
          <w:b/>
          <w:color w:val="FF0000"/>
          <w:sz w:val="24"/>
          <w:szCs w:val="24"/>
          <w:u w:val="single"/>
        </w:rPr>
      </w:pPr>
    </w:p>
    <w:p w14:paraId="45E7D6CB" w14:textId="6A281677" w:rsidR="005F346A" w:rsidRDefault="005F346A" w:rsidP="00216637">
      <w:pPr>
        <w:ind w:right="63"/>
        <w:jc w:val="both"/>
        <w:rPr>
          <w:rFonts w:ascii="Times New Roman" w:hAnsi="Times New Roman" w:cs="Times New Roman"/>
          <w:b/>
          <w:color w:val="FF0000"/>
          <w:sz w:val="24"/>
          <w:szCs w:val="24"/>
          <w:u w:val="single"/>
        </w:rPr>
      </w:pPr>
    </w:p>
    <w:p w14:paraId="1EF2C294" w14:textId="621F5818" w:rsidR="005F346A" w:rsidRDefault="005F346A" w:rsidP="00216637">
      <w:pPr>
        <w:ind w:right="63"/>
        <w:jc w:val="both"/>
        <w:rPr>
          <w:rFonts w:ascii="Times New Roman" w:hAnsi="Times New Roman" w:cs="Times New Roman"/>
          <w:b/>
          <w:color w:val="FF0000"/>
          <w:sz w:val="24"/>
          <w:szCs w:val="24"/>
          <w:u w:val="single"/>
        </w:rPr>
      </w:pPr>
    </w:p>
    <w:p w14:paraId="678370A0" w14:textId="38849725" w:rsidR="005F346A" w:rsidRDefault="005F346A" w:rsidP="00216637">
      <w:pPr>
        <w:ind w:right="63"/>
        <w:jc w:val="both"/>
        <w:rPr>
          <w:rFonts w:ascii="Times New Roman" w:hAnsi="Times New Roman" w:cs="Times New Roman"/>
          <w:b/>
          <w:color w:val="FF0000"/>
          <w:sz w:val="24"/>
          <w:szCs w:val="24"/>
          <w:u w:val="single"/>
        </w:rPr>
      </w:pPr>
    </w:p>
    <w:p w14:paraId="51A74B4B" w14:textId="1A0068D2" w:rsidR="005F346A" w:rsidRDefault="005F346A" w:rsidP="00216637">
      <w:pPr>
        <w:ind w:right="63"/>
        <w:jc w:val="both"/>
        <w:rPr>
          <w:rFonts w:ascii="Times New Roman" w:hAnsi="Times New Roman" w:cs="Times New Roman"/>
          <w:b/>
          <w:color w:val="FF0000"/>
          <w:sz w:val="24"/>
          <w:szCs w:val="24"/>
          <w:u w:val="single"/>
        </w:rPr>
      </w:pPr>
    </w:p>
    <w:p w14:paraId="1CC1FB56" w14:textId="58D3CAD0" w:rsidR="005F346A" w:rsidRDefault="005F346A" w:rsidP="00216637">
      <w:pPr>
        <w:ind w:right="63"/>
        <w:jc w:val="both"/>
        <w:rPr>
          <w:rFonts w:ascii="Times New Roman" w:hAnsi="Times New Roman" w:cs="Times New Roman"/>
          <w:b/>
          <w:color w:val="FF0000"/>
          <w:sz w:val="24"/>
          <w:szCs w:val="24"/>
          <w:u w:val="single"/>
        </w:rPr>
      </w:pPr>
    </w:p>
    <w:p w14:paraId="50186CB9" w14:textId="540FC2E8" w:rsidR="005F346A" w:rsidRDefault="005F346A" w:rsidP="00216637">
      <w:pPr>
        <w:ind w:right="63"/>
        <w:jc w:val="both"/>
        <w:rPr>
          <w:rFonts w:ascii="Times New Roman" w:hAnsi="Times New Roman" w:cs="Times New Roman"/>
          <w:b/>
          <w:color w:val="FF0000"/>
          <w:sz w:val="24"/>
          <w:szCs w:val="24"/>
          <w:u w:val="single"/>
        </w:rPr>
      </w:pPr>
    </w:p>
    <w:p w14:paraId="7BB525FB" w14:textId="6F7EF701" w:rsidR="005F346A" w:rsidRDefault="005F346A" w:rsidP="00216637">
      <w:pPr>
        <w:ind w:right="63"/>
        <w:jc w:val="both"/>
        <w:rPr>
          <w:rFonts w:ascii="Times New Roman" w:hAnsi="Times New Roman" w:cs="Times New Roman"/>
          <w:b/>
          <w:color w:val="FF0000"/>
          <w:sz w:val="24"/>
          <w:szCs w:val="24"/>
          <w:u w:val="single"/>
        </w:rPr>
      </w:pPr>
    </w:p>
    <w:p w14:paraId="74D6E60F" w14:textId="7344C1A9" w:rsidR="005F346A" w:rsidRDefault="005F346A" w:rsidP="00216637">
      <w:pPr>
        <w:ind w:right="63"/>
        <w:jc w:val="both"/>
        <w:rPr>
          <w:rFonts w:ascii="Times New Roman" w:hAnsi="Times New Roman" w:cs="Times New Roman"/>
          <w:b/>
          <w:color w:val="FF0000"/>
          <w:sz w:val="24"/>
          <w:szCs w:val="24"/>
          <w:u w:val="single"/>
        </w:rPr>
      </w:pPr>
    </w:p>
    <w:p w14:paraId="2FC6661C" w14:textId="6948016F" w:rsidR="005F346A" w:rsidRDefault="005F346A" w:rsidP="00216637">
      <w:pPr>
        <w:ind w:right="63"/>
        <w:jc w:val="both"/>
        <w:rPr>
          <w:rFonts w:ascii="Times New Roman" w:hAnsi="Times New Roman" w:cs="Times New Roman"/>
          <w:b/>
          <w:color w:val="FF0000"/>
          <w:sz w:val="24"/>
          <w:szCs w:val="24"/>
          <w:u w:val="single"/>
        </w:rPr>
      </w:pPr>
    </w:p>
    <w:p w14:paraId="0A6BE12F" w14:textId="77777777" w:rsidR="005F346A" w:rsidRDefault="005F346A" w:rsidP="00216637">
      <w:pPr>
        <w:ind w:right="63"/>
        <w:jc w:val="both"/>
        <w:rPr>
          <w:rFonts w:ascii="Times New Roman" w:hAnsi="Times New Roman" w:cs="Times New Roman"/>
          <w:b/>
          <w:color w:val="FF0000"/>
          <w:sz w:val="24"/>
          <w:szCs w:val="24"/>
          <w:u w:val="single"/>
        </w:rPr>
      </w:pPr>
    </w:p>
    <w:p w14:paraId="358EFDA8" w14:textId="77777777" w:rsidR="00216637" w:rsidRDefault="00216637" w:rsidP="00436961">
      <w:pPr>
        <w:pStyle w:val="TableParagraph"/>
        <w:spacing w:line="249" w:lineRule="exact"/>
        <w:ind w:left="105"/>
        <w:rPr>
          <w:rFonts w:ascii="Times New Roman" w:hAnsi="Times New Roman" w:cs="Times New Roman"/>
          <w:b/>
          <w:i/>
          <w:sz w:val="24"/>
          <w:szCs w:val="24"/>
        </w:rPr>
      </w:pPr>
    </w:p>
    <w:p w14:paraId="49A5D6C5" w14:textId="77777777" w:rsidR="00436961" w:rsidRPr="00140464" w:rsidRDefault="00436961" w:rsidP="00436961">
      <w:pPr>
        <w:pStyle w:val="TableParagraph"/>
        <w:spacing w:line="249" w:lineRule="exact"/>
        <w:ind w:left="105"/>
        <w:rPr>
          <w:rFonts w:ascii="Times New Roman" w:hAnsi="Times New Roman" w:cs="Times New Roman"/>
          <w:b/>
          <w:i/>
          <w:sz w:val="24"/>
          <w:szCs w:val="24"/>
        </w:rPr>
      </w:pPr>
      <w:r w:rsidRPr="00140464">
        <w:rPr>
          <w:rFonts w:ascii="Times New Roman" w:hAnsi="Times New Roman" w:cs="Times New Roman"/>
          <w:b/>
          <w:i/>
          <w:sz w:val="24"/>
          <w:szCs w:val="24"/>
        </w:rPr>
        <w:t>D.1.</w:t>
      </w:r>
      <w:r w:rsidRPr="00140464">
        <w:rPr>
          <w:rFonts w:ascii="Times New Roman" w:hAnsi="Times New Roman" w:cs="Times New Roman"/>
          <w:b/>
          <w:i/>
          <w:spacing w:val="56"/>
          <w:sz w:val="24"/>
          <w:szCs w:val="24"/>
        </w:rPr>
        <w:t xml:space="preserve"> </w:t>
      </w:r>
      <w:r w:rsidRPr="00140464">
        <w:rPr>
          <w:rFonts w:ascii="Times New Roman" w:hAnsi="Times New Roman" w:cs="Times New Roman"/>
          <w:b/>
          <w:i/>
          <w:sz w:val="24"/>
          <w:szCs w:val="24"/>
        </w:rPr>
        <w:t>Toplumsal</w:t>
      </w:r>
      <w:r w:rsidRPr="00140464">
        <w:rPr>
          <w:rFonts w:ascii="Times New Roman" w:hAnsi="Times New Roman" w:cs="Times New Roman"/>
          <w:b/>
          <w:i/>
          <w:spacing w:val="-5"/>
          <w:sz w:val="24"/>
          <w:szCs w:val="24"/>
        </w:rPr>
        <w:t xml:space="preserve"> </w:t>
      </w:r>
      <w:r w:rsidRPr="00140464">
        <w:rPr>
          <w:rFonts w:ascii="Times New Roman" w:hAnsi="Times New Roman" w:cs="Times New Roman"/>
          <w:b/>
          <w:i/>
          <w:sz w:val="24"/>
          <w:szCs w:val="24"/>
        </w:rPr>
        <w:t>Katkı</w:t>
      </w:r>
      <w:r w:rsidRPr="00140464">
        <w:rPr>
          <w:rFonts w:ascii="Times New Roman" w:hAnsi="Times New Roman" w:cs="Times New Roman"/>
          <w:b/>
          <w:i/>
          <w:spacing w:val="-4"/>
          <w:sz w:val="24"/>
          <w:szCs w:val="24"/>
        </w:rPr>
        <w:t xml:space="preserve"> </w:t>
      </w:r>
      <w:r w:rsidRPr="00140464">
        <w:rPr>
          <w:rFonts w:ascii="Times New Roman" w:hAnsi="Times New Roman" w:cs="Times New Roman"/>
          <w:b/>
          <w:i/>
          <w:sz w:val="24"/>
          <w:szCs w:val="24"/>
        </w:rPr>
        <w:t>Süreçlerinin</w:t>
      </w:r>
      <w:r w:rsidRPr="00140464">
        <w:rPr>
          <w:rFonts w:ascii="Times New Roman" w:hAnsi="Times New Roman" w:cs="Times New Roman"/>
          <w:b/>
          <w:i/>
          <w:spacing w:val="-5"/>
          <w:sz w:val="24"/>
          <w:szCs w:val="24"/>
        </w:rPr>
        <w:t xml:space="preserve"> </w:t>
      </w:r>
      <w:r w:rsidRPr="00140464">
        <w:rPr>
          <w:rFonts w:ascii="Times New Roman" w:hAnsi="Times New Roman" w:cs="Times New Roman"/>
          <w:b/>
          <w:i/>
          <w:sz w:val="24"/>
          <w:szCs w:val="24"/>
        </w:rPr>
        <w:t>Yönetimi</w:t>
      </w:r>
      <w:r w:rsidRPr="00140464">
        <w:rPr>
          <w:rFonts w:ascii="Times New Roman" w:hAnsi="Times New Roman" w:cs="Times New Roman"/>
          <w:b/>
          <w:i/>
          <w:spacing w:val="-5"/>
          <w:sz w:val="24"/>
          <w:szCs w:val="24"/>
        </w:rPr>
        <w:t xml:space="preserve"> </w:t>
      </w:r>
      <w:r w:rsidRPr="00140464">
        <w:rPr>
          <w:rFonts w:ascii="Times New Roman" w:hAnsi="Times New Roman" w:cs="Times New Roman"/>
          <w:b/>
          <w:i/>
          <w:sz w:val="24"/>
          <w:szCs w:val="24"/>
        </w:rPr>
        <w:t>ve</w:t>
      </w:r>
      <w:r w:rsidRPr="00140464">
        <w:rPr>
          <w:rFonts w:ascii="Times New Roman" w:hAnsi="Times New Roman" w:cs="Times New Roman"/>
          <w:b/>
          <w:i/>
          <w:spacing w:val="-4"/>
          <w:sz w:val="24"/>
          <w:szCs w:val="24"/>
        </w:rPr>
        <w:t xml:space="preserve"> </w:t>
      </w:r>
      <w:r w:rsidRPr="00140464">
        <w:rPr>
          <w:rFonts w:ascii="Times New Roman" w:hAnsi="Times New Roman" w:cs="Times New Roman"/>
          <w:b/>
          <w:i/>
          <w:sz w:val="24"/>
          <w:szCs w:val="24"/>
        </w:rPr>
        <w:t>Toplumsal</w:t>
      </w:r>
      <w:r w:rsidRPr="00140464">
        <w:rPr>
          <w:rFonts w:ascii="Times New Roman" w:hAnsi="Times New Roman" w:cs="Times New Roman"/>
          <w:b/>
          <w:i/>
          <w:spacing w:val="-5"/>
          <w:sz w:val="24"/>
          <w:szCs w:val="24"/>
        </w:rPr>
        <w:t xml:space="preserve"> </w:t>
      </w:r>
      <w:r w:rsidRPr="00140464">
        <w:rPr>
          <w:rFonts w:ascii="Times New Roman" w:hAnsi="Times New Roman" w:cs="Times New Roman"/>
          <w:b/>
          <w:i/>
          <w:sz w:val="24"/>
          <w:szCs w:val="24"/>
        </w:rPr>
        <w:t>Katkı</w:t>
      </w:r>
      <w:r w:rsidRPr="00140464">
        <w:rPr>
          <w:rFonts w:ascii="Times New Roman" w:hAnsi="Times New Roman" w:cs="Times New Roman"/>
          <w:b/>
          <w:i/>
          <w:spacing w:val="-5"/>
          <w:sz w:val="24"/>
          <w:szCs w:val="24"/>
        </w:rPr>
        <w:t xml:space="preserve"> </w:t>
      </w:r>
      <w:r w:rsidRPr="00140464">
        <w:rPr>
          <w:rFonts w:ascii="Times New Roman" w:hAnsi="Times New Roman" w:cs="Times New Roman"/>
          <w:b/>
          <w:i/>
          <w:sz w:val="24"/>
          <w:szCs w:val="24"/>
        </w:rPr>
        <w:t>Kaynakları</w:t>
      </w:r>
    </w:p>
    <w:p w14:paraId="7A2D1B01" w14:textId="77777777" w:rsidR="00436961" w:rsidRPr="00BE246A" w:rsidRDefault="00436961" w:rsidP="00436961">
      <w:pPr>
        <w:pStyle w:val="Balk2"/>
        <w:ind w:left="0" w:right="63" w:firstLine="0"/>
        <w:jc w:val="both"/>
        <w:rPr>
          <w:rFonts w:cs="Times New Roman"/>
          <w:szCs w:val="24"/>
        </w:rPr>
      </w:pPr>
    </w:p>
    <w:p w14:paraId="2F71F498" w14:textId="77777777" w:rsidR="00436961" w:rsidRDefault="00436961" w:rsidP="00436961">
      <w:pPr>
        <w:ind w:right="63"/>
        <w:jc w:val="both"/>
        <w:rPr>
          <w:rFonts w:ascii="Times New Roman" w:hAnsi="Times New Roman" w:cs="Times New Roman"/>
          <w:w w:val="63"/>
          <w:sz w:val="24"/>
          <w:szCs w:val="24"/>
        </w:rPr>
      </w:pPr>
      <w:r w:rsidRPr="00140464">
        <w:rPr>
          <w:rFonts w:ascii="Times New Roman" w:hAnsi="Times New Roman" w:cs="Times New Roman"/>
          <w:sz w:val="24"/>
          <w:szCs w:val="24"/>
        </w:rPr>
        <w:t>Kurum,</w:t>
      </w:r>
      <w:r w:rsidRPr="00140464">
        <w:rPr>
          <w:rFonts w:ascii="Times New Roman" w:hAnsi="Times New Roman" w:cs="Times New Roman"/>
          <w:spacing w:val="-14"/>
          <w:sz w:val="24"/>
          <w:szCs w:val="24"/>
        </w:rPr>
        <w:t xml:space="preserve"> </w:t>
      </w:r>
      <w:r w:rsidRPr="00140464">
        <w:rPr>
          <w:rFonts w:ascii="Times New Roman" w:hAnsi="Times New Roman" w:cs="Times New Roman"/>
          <w:sz w:val="24"/>
          <w:szCs w:val="24"/>
        </w:rPr>
        <w:t>toplumsal</w:t>
      </w:r>
      <w:r w:rsidRPr="00140464">
        <w:rPr>
          <w:rFonts w:ascii="Times New Roman" w:hAnsi="Times New Roman" w:cs="Times New Roman"/>
          <w:spacing w:val="-15"/>
          <w:sz w:val="24"/>
          <w:szCs w:val="24"/>
        </w:rPr>
        <w:t xml:space="preserve"> </w:t>
      </w:r>
      <w:r w:rsidRPr="00140464">
        <w:rPr>
          <w:rFonts w:ascii="Times New Roman" w:hAnsi="Times New Roman" w:cs="Times New Roman"/>
          <w:sz w:val="24"/>
          <w:szCs w:val="24"/>
        </w:rPr>
        <w:t>katkı</w:t>
      </w:r>
      <w:r w:rsidRPr="00140464">
        <w:rPr>
          <w:rFonts w:ascii="Times New Roman" w:hAnsi="Times New Roman" w:cs="Times New Roman"/>
          <w:spacing w:val="-15"/>
          <w:sz w:val="24"/>
          <w:szCs w:val="24"/>
        </w:rPr>
        <w:t xml:space="preserve"> </w:t>
      </w:r>
      <w:r w:rsidRPr="00140464">
        <w:rPr>
          <w:rFonts w:ascii="Times New Roman" w:hAnsi="Times New Roman" w:cs="Times New Roman"/>
          <w:sz w:val="24"/>
          <w:szCs w:val="24"/>
        </w:rPr>
        <w:t>faaliyetlerini</w:t>
      </w:r>
      <w:r w:rsidRPr="00140464">
        <w:rPr>
          <w:rFonts w:ascii="Times New Roman" w:hAnsi="Times New Roman" w:cs="Times New Roman"/>
          <w:spacing w:val="-16"/>
          <w:sz w:val="24"/>
          <w:szCs w:val="24"/>
        </w:rPr>
        <w:t xml:space="preserve"> </w:t>
      </w:r>
      <w:r w:rsidRPr="00140464">
        <w:rPr>
          <w:rFonts w:ascii="Times New Roman" w:hAnsi="Times New Roman" w:cs="Times New Roman"/>
          <w:sz w:val="24"/>
          <w:szCs w:val="24"/>
        </w:rPr>
        <w:t>stratejik</w:t>
      </w:r>
      <w:r w:rsidRPr="00140464">
        <w:rPr>
          <w:rFonts w:ascii="Times New Roman" w:hAnsi="Times New Roman" w:cs="Times New Roman"/>
          <w:spacing w:val="-15"/>
          <w:sz w:val="24"/>
          <w:szCs w:val="24"/>
        </w:rPr>
        <w:t xml:space="preserve"> </w:t>
      </w:r>
      <w:r w:rsidRPr="00140464">
        <w:rPr>
          <w:rFonts w:ascii="Times New Roman" w:hAnsi="Times New Roman" w:cs="Times New Roman"/>
          <w:sz w:val="24"/>
          <w:szCs w:val="24"/>
        </w:rPr>
        <w:t>amaçları</w:t>
      </w:r>
      <w:r w:rsidRPr="00140464">
        <w:rPr>
          <w:rFonts w:ascii="Times New Roman" w:hAnsi="Times New Roman" w:cs="Times New Roman"/>
          <w:spacing w:val="-15"/>
          <w:sz w:val="24"/>
          <w:szCs w:val="24"/>
        </w:rPr>
        <w:t xml:space="preserve"> </w:t>
      </w:r>
      <w:r w:rsidRPr="00140464">
        <w:rPr>
          <w:rFonts w:ascii="Times New Roman" w:hAnsi="Times New Roman" w:cs="Times New Roman"/>
          <w:sz w:val="24"/>
          <w:szCs w:val="24"/>
        </w:rPr>
        <w:t>ve</w:t>
      </w:r>
      <w:r w:rsidRPr="00140464">
        <w:rPr>
          <w:rFonts w:ascii="Times New Roman" w:hAnsi="Times New Roman" w:cs="Times New Roman"/>
          <w:spacing w:val="-16"/>
          <w:sz w:val="24"/>
          <w:szCs w:val="24"/>
        </w:rPr>
        <w:t xml:space="preserve"> </w:t>
      </w:r>
      <w:r w:rsidRPr="00140464">
        <w:rPr>
          <w:rFonts w:ascii="Times New Roman" w:hAnsi="Times New Roman" w:cs="Times New Roman"/>
          <w:sz w:val="24"/>
          <w:szCs w:val="24"/>
        </w:rPr>
        <w:t>hedefleri</w:t>
      </w:r>
      <w:r w:rsidRPr="00140464">
        <w:rPr>
          <w:rFonts w:ascii="Times New Roman" w:hAnsi="Times New Roman" w:cs="Times New Roman"/>
          <w:spacing w:val="-15"/>
          <w:sz w:val="24"/>
          <w:szCs w:val="24"/>
        </w:rPr>
        <w:t xml:space="preserve"> </w:t>
      </w:r>
      <w:r w:rsidRPr="00140464">
        <w:rPr>
          <w:rFonts w:ascii="Times New Roman" w:hAnsi="Times New Roman" w:cs="Times New Roman"/>
          <w:sz w:val="24"/>
          <w:szCs w:val="24"/>
        </w:rPr>
        <w:t>doğrultusunda</w:t>
      </w:r>
      <w:r w:rsidRPr="00140464">
        <w:rPr>
          <w:rFonts w:ascii="Times New Roman" w:hAnsi="Times New Roman" w:cs="Times New Roman"/>
          <w:spacing w:val="-13"/>
          <w:sz w:val="24"/>
          <w:szCs w:val="24"/>
        </w:rPr>
        <w:t xml:space="preserve"> </w:t>
      </w:r>
      <w:r w:rsidRPr="00140464">
        <w:rPr>
          <w:rFonts w:ascii="Times New Roman" w:hAnsi="Times New Roman" w:cs="Times New Roman"/>
          <w:sz w:val="24"/>
          <w:szCs w:val="24"/>
        </w:rPr>
        <w:t>yönetmelidir.</w:t>
      </w:r>
      <w:r w:rsidRPr="00140464">
        <w:rPr>
          <w:rFonts w:ascii="Times New Roman" w:hAnsi="Times New Roman" w:cs="Times New Roman"/>
          <w:spacing w:val="-16"/>
          <w:sz w:val="24"/>
          <w:szCs w:val="24"/>
        </w:rPr>
        <w:t xml:space="preserve"> </w:t>
      </w:r>
      <w:r w:rsidRPr="00140464">
        <w:rPr>
          <w:rFonts w:ascii="Times New Roman" w:hAnsi="Times New Roman" w:cs="Times New Roman"/>
          <w:sz w:val="24"/>
          <w:szCs w:val="24"/>
        </w:rPr>
        <w:t>Bu</w:t>
      </w:r>
      <w:r w:rsidRPr="00140464">
        <w:rPr>
          <w:rFonts w:ascii="Times New Roman" w:hAnsi="Times New Roman" w:cs="Times New Roman"/>
          <w:spacing w:val="-13"/>
          <w:sz w:val="24"/>
          <w:szCs w:val="24"/>
        </w:rPr>
        <w:t xml:space="preserve"> </w:t>
      </w:r>
      <w:r w:rsidRPr="00140464">
        <w:rPr>
          <w:rFonts w:ascii="Times New Roman" w:hAnsi="Times New Roman" w:cs="Times New Roman"/>
          <w:sz w:val="24"/>
          <w:szCs w:val="24"/>
        </w:rPr>
        <w:t>faaliyetler</w:t>
      </w:r>
      <w:r w:rsidRPr="00140464">
        <w:rPr>
          <w:rFonts w:ascii="Times New Roman" w:hAnsi="Times New Roman" w:cs="Times New Roman"/>
          <w:spacing w:val="-14"/>
          <w:sz w:val="24"/>
          <w:szCs w:val="24"/>
        </w:rPr>
        <w:t xml:space="preserve"> </w:t>
      </w:r>
      <w:r w:rsidRPr="00140464">
        <w:rPr>
          <w:rFonts w:ascii="Times New Roman" w:hAnsi="Times New Roman" w:cs="Times New Roman"/>
          <w:sz w:val="24"/>
          <w:szCs w:val="24"/>
        </w:rPr>
        <w:t>için</w:t>
      </w:r>
      <w:r w:rsidRPr="00140464">
        <w:rPr>
          <w:rFonts w:ascii="Times New Roman" w:hAnsi="Times New Roman" w:cs="Times New Roman"/>
          <w:spacing w:val="-16"/>
          <w:sz w:val="24"/>
          <w:szCs w:val="24"/>
        </w:rPr>
        <w:t xml:space="preserve"> </w:t>
      </w:r>
      <w:r w:rsidRPr="00140464">
        <w:rPr>
          <w:rFonts w:ascii="Times New Roman" w:hAnsi="Times New Roman" w:cs="Times New Roman"/>
          <w:sz w:val="24"/>
          <w:szCs w:val="24"/>
        </w:rPr>
        <w:t>uygun</w:t>
      </w:r>
      <w:r w:rsidRPr="00140464">
        <w:rPr>
          <w:rFonts w:ascii="Times New Roman" w:hAnsi="Times New Roman" w:cs="Times New Roman"/>
          <w:spacing w:val="-16"/>
          <w:sz w:val="24"/>
          <w:szCs w:val="24"/>
        </w:rPr>
        <w:t xml:space="preserve"> </w:t>
      </w:r>
      <w:r w:rsidRPr="00140464">
        <w:rPr>
          <w:rFonts w:ascii="Times New Roman" w:hAnsi="Times New Roman" w:cs="Times New Roman"/>
          <w:sz w:val="24"/>
          <w:szCs w:val="24"/>
        </w:rPr>
        <w:t>fiziki</w:t>
      </w:r>
      <w:r w:rsidRPr="00140464">
        <w:rPr>
          <w:rFonts w:ascii="Times New Roman" w:hAnsi="Times New Roman" w:cs="Times New Roman"/>
          <w:spacing w:val="-15"/>
          <w:sz w:val="24"/>
          <w:szCs w:val="24"/>
        </w:rPr>
        <w:t xml:space="preserve"> </w:t>
      </w:r>
      <w:r w:rsidRPr="00140464">
        <w:rPr>
          <w:rFonts w:ascii="Times New Roman" w:hAnsi="Times New Roman" w:cs="Times New Roman"/>
          <w:sz w:val="24"/>
          <w:szCs w:val="24"/>
        </w:rPr>
        <w:t>altyapı</w:t>
      </w:r>
      <w:r w:rsidRPr="00140464">
        <w:rPr>
          <w:rFonts w:ascii="Times New Roman" w:hAnsi="Times New Roman" w:cs="Times New Roman"/>
          <w:spacing w:val="-15"/>
          <w:sz w:val="24"/>
          <w:szCs w:val="24"/>
        </w:rPr>
        <w:t xml:space="preserve"> </w:t>
      </w:r>
      <w:r w:rsidRPr="00140464">
        <w:rPr>
          <w:rFonts w:ascii="Times New Roman" w:hAnsi="Times New Roman" w:cs="Times New Roman"/>
          <w:sz w:val="24"/>
          <w:szCs w:val="24"/>
        </w:rPr>
        <w:t>ve</w:t>
      </w:r>
      <w:r w:rsidRPr="00140464">
        <w:rPr>
          <w:rFonts w:ascii="Times New Roman" w:hAnsi="Times New Roman" w:cs="Times New Roman"/>
          <w:spacing w:val="-16"/>
          <w:sz w:val="24"/>
          <w:szCs w:val="24"/>
        </w:rPr>
        <w:t xml:space="preserve"> </w:t>
      </w:r>
      <w:r w:rsidRPr="00140464">
        <w:rPr>
          <w:rFonts w:ascii="Times New Roman" w:hAnsi="Times New Roman" w:cs="Times New Roman"/>
          <w:sz w:val="24"/>
          <w:szCs w:val="24"/>
        </w:rPr>
        <w:t>mali</w:t>
      </w:r>
      <w:r w:rsidRPr="00140464">
        <w:rPr>
          <w:rFonts w:ascii="Times New Roman" w:hAnsi="Times New Roman" w:cs="Times New Roman"/>
          <w:spacing w:val="-16"/>
          <w:sz w:val="24"/>
          <w:szCs w:val="24"/>
        </w:rPr>
        <w:t xml:space="preserve"> </w:t>
      </w:r>
      <w:r w:rsidRPr="00140464">
        <w:rPr>
          <w:rFonts w:ascii="Times New Roman" w:hAnsi="Times New Roman" w:cs="Times New Roman"/>
          <w:sz w:val="24"/>
          <w:szCs w:val="24"/>
        </w:rPr>
        <w:t>kaynaklar</w:t>
      </w:r>
      <w:r>
        <w:rPr>
          <w:rFonts w:ascii="Times New Roman" w:hAnsi="Times New Roman" w:cs="Times New Roman"/>
          <w:sz w:val="24"/>
          <w:szCs w:val="24"/>
        </w:rPr>
        <w:t xml:space="preserve"> </w:t>
      </w:r>
      <w:r w:rsidRPr="00140464">
        <w:rPr>
          <w:rFonts w:ascii="Times New Roman" w:hAnsi="Times New Roman" w:cs="Times New Roman"/>
          <w:spacing w:val="-64"/>
          <w:sz w:val="24"/>
          <w:szCs w:val="24"/>
        </w:rPr>
        <w:t xml:space="preserve"> </w:t>
      </w:r>
      <w:r>
        <w:rPr>
          <w:rFonts w:ascii="Times New Roman" w:hAnsi="Times New Roman" w:cs="Times New Roman"/>
          <w:spacing w:val="-64"/>
          <w:sz w:val="24"/>
          <w:szCs w:val="24"/>
        </w:rPr>
        <w:t xml:space="preserve">                            </w:t>
      </w:r>
      <w:r w:rsidRPr="00140464">
        <w:rPr>
          <w:rFonts w:ascii="Times New Roman" w:hAnsi="Times New Roman" w:cs="Times New Roman"/>
          <w:w w:val="104"/>
          <w:sz w:val="24"/>
          <w:szCs w:val="24"/>
        </w:rPr>
        <w:t>o</w:t>
      </w:r>
      <w:r w:rsidRPr="00140464">
        <w:rPr>
          <w:rFonts w:ascii="Times New Roman" w:hAnsi="Times New Roman" w:cs="Times New Roman"/>
          <w:w w:val="98"/>
          <w:sz w:val="24"/>
          <w:szCs w:val="24"/>
        </w:rPr>
        <w:t>l</w:t>
      </w:r>
      <w:r w:rsidRPr="00140464">
        <w:rPr>
          <w:rFonts w:ascii="Times New Roman" w:hAnsi="Times New Roman" w:cs="Times New Roman"/>
          <w:spacing w:val="-2"/>
          <w:w w:val="98"/>
          <w:sz w:val="24"/>
          <w:szCs w:val="24"/>
        </w:rPr>
        <w:t>u</w:t>
      </w:r>
      <w:r w:rsidRPr="00140464">
        <w:rPr>
          <w:rFonts w:ascii="Times New Roman" w:hAnsi="Times New Roman" w:cs="Times New Roman"/>
          <w:w w:val="128"/>
          <w:sz w:val="24"/>
          <w:szCs w:val="24"/>
        </w:rPr>
        <w:t>ş</w:t>
      </w:r>
      <w:r w:rsidRPr="00140464">
        <w:rPr>
          <w:rFonts w:ascii="Times New Roman" w:hAnsi="Times New Roman" w:cs="Times New Roman"/>
          <w:w w:val="101"/>
          <w:sz w:val="24"/>
          <w:szCs w:val="24"/>
        </w:rPr>
        <w:t>t</w:t>
      </w:r>
      <w:r w:rsidRPr="00140464">
        <w:rPr>
          <w:rFonts w:ascii="Times New Roman" w:hAnsi="Times New Roman" w:cs="Times New Roman"/>
          <w:spacing w:val="-2"/>
          <w:w w:val="101"/>
          <w:sz w:val="24"/>
          <w:szCs w:val="24"/>
        </w:rPr>
        <w:t>u</w:t>
      </w:r>
      <w:r w:rsidRPr="00140464">
        <w:rPr>
          <w:rFonts w:ascii="Times New Roman" w:hAnsi="Times New Roman" w:cs="Times New Roman"/>
          <w:w w:val="94"/>
          <w:sz w:val="24"/>
          <w:szCs w:val="24"/>
        </w:rPr>
        <w:t>r</w:t>
      </w:r>
      <w:r w:rsidRPr="00140464">
        <w:rPr>
          <w:rFonts w:ascii="Times New Roman" w:hAnsi="Times New Roman" w:cs="Times New Roman"/>
          <w:spacing w:val="-2"/>
          <w:w w:val="112"/>
          <w:sz w:val="24"/>
          <w:szCs w:val="24"/>
        </w:rPr>
        <w:t>m</w:t>
      </w:r>
      <w:r w:rsidRPr="00140464">
        <w:rPr>
          <w:rFonts w:ascii="Times New Roman" w:hAnsi="Times New Roman" w:cs="Times New Roman"/>
          <w:w w:val="104"/>
          <w:sz w:val="24"/>
          <w:szCs w:val="24"/>
        </w:rPr>
        <w:t>a</w:t>
      </w:r>
      <w:r w:rsidRPr="00140464">
        <w:rPr>
          <w:rFonts w:ascii="Times New Roman" w:hAnsi="Times New Roman" w:cs="Times New Roman"/>
          <w:w w:val="83"/>
          <w:sz w:val="24"/>
          <w:szCs w:val="24"/>
        </w:rPr>
        <w:t>lı</w:t>
      </w:r>
      <w:r w:rsidRPr="00140464">
        <w:rPr>
          <w:rFonts w:ascii="Times New Roman" w:hAnsi="Times New Roman" w:cs="Times New Roman"/>
          <w:spacing w:val="-20"/>
          <w:sz w:val="24"/>
          <w:szCs w:val="24"/>
        </w:rPr>
        <w:t xml:space="preserve"> </w:t>
      </w:r>
      <w:r w:rsidRPr="00140464">
        <w:rPr>
          <w:rFonts w:ascii="Times New Roman" w:hAnsi="Times New Roman" w:cs="Times New Roman"/>
          <w:w w:val="103"/>
          <w:sz w:val="24"/>
          <w:szCs w:val="24"/>
        </w:rPr>
        <w:t>ve</w:t>
      </w:r>
      <w:r w:rsidRPr="00140464">
        <w:rPr>
          <w:rFonts w:ascii="Times New Roman" w:hAnsi="Times New Roman" w:cs="Times New Roman"/>
          <w:spacing w:val="-19"/>
          <w:sz w:val="24"/>
          <w:szCs w:val="24"/>
        </w:rPr>
        <w:t xml:space="preserve"> </w:t>
      </w:r>
      <w:r w:rsidRPr="00140464">
        <w:rPr>
          <w:rFonts w:ascii="Times New Roman" w:hAnsi="Times New Roman" w:cs="Times New Roman"/>
          <w:spacing w:val="-3"/>
          <w:w w:val="104"/>
          <w:sz w:val="24"/>
          <w:szCs w:val="24"/>
        </w:rPr>
        <w:t>b</w:t>
      </w:r>
      <w:r w:rsidRPr="00140464">
        <w:rPr>
          <w:rFonts w:ascii="Times New Roman" w:hAnsi="Times New Roman" w:cs="Times New Roman"/>
          <w:w w:val="106"/>
          <w:sz w:val="24"/>
          <w:szCs w:val="24"/>
        </w:rPr>
        <w:t>u</w:t>
      </w:r>
      <w:r w:rsidRPr="00140464">
        <w:rPr>
          <w:rFonts w:ascii="Times New Roman" w:hAnsi="Times New Roman" w:cs="Times New Roman"/>
          <w:spacing w:val="-1"/>
          <w:w w:val="108"/>
          <w:sz w:val="24"/>
          <w:szCs w:val="24"/>
        </w:rPr>
        <w:t>n</w:t>
      </w:r>
      <w:r w:rsidRPr="00140464">
        <w:rPr>
          <w:rFonts w:ascii="Times New Roman" w:hAnsi="Times New Roman" w:cs="Times New Roman"/>
          <w:w w:val="96"/>
          <w:sz w:val="24"/>
          <w:szCs w:val="24"/>
        </w:rPr>
        <w:t>la</w:t>
      </w:r>
      <w:r w:rsidRPr="00140464">
        <w:rPr>
          <w:rFonts w:ascii="Times New Roman" w:hAnsi="Times New Roman" w:cs="Times New Roman"/>
          <w:spacing w:val="1"/>
          <w:w w:val="96"/>
          <w:sz w:val="24"/>
          <w:szCs w:val="24"/>
        </w:rPr>
        <w:t>r</w:t>
      </w:r>
      <w:r w:rsidRPr="00140464">
        <w:rPr>
          <w:rFonts w:ascii="Times New Roman" w:hAnsi="Times New Roman" w:cs="Times New Roman"/>
          <w:sz w:val="24"/>
          <w:szCs w:val="24"/>
        </w:rPr>
        <w:t>ın</w:t>
      </w:r>
      <w:r w:rsidRPr="00140464">
        <w:rPr>
          <w:rFonts w:ascii="Times New Roman" w:hAnsi="Times New Roman" w:cs="Times New Roman"/>
          <w:spacing w:val="-22"/>
          <w:sz w:val="24"/>
          <w:szCs w:val="24"/>
        </w:rPr>
        <w:t xml:space="preserve"> </w:t>
      </w:r>
      <w:r w:rsidRPr="00140464">
        <w:rPr>
          <w:rFonts w:ascii="Times New Roman" w:hAnsi="Times New Roman" w:cs="Times New Roman"/>
          <w:spacing w:val="-1"/>
          <w:sz w:val="24"/>
          <w:szCs w:val="24"/>
        </w:rPr>
        <w:t>e</w:t>
      </w:r>
      <w:r w:rsidRPr="00140464">
        <w:rPr>
          <w:rFonts w:ascii="Times New Roman" w:hAnsi="Times New Roman" w:cs="Times New Roman"/>
          <w:w w:val="96"/>
          <w:sz w:val="24"/>
          <w:szCs w:val="24"/>
        </w:rPr>
        <w:t>tk</w:t>
      </w:r>
      <w:r w:rsidRPr="00140464">
        <w:rPr>
          <w:rFonts w:ascii="Times New Roman" w:hAnsi="Times New Roman" w:cs="Times New Roman"/>
          <w:spacing w:val="-2"/>
          <w:w w:val="96"/>
          <w:sz w:val="24"/>
          <w:szCs w:val="24"/>
        </w:rPr>
        <w:t>i</w:t>
      </w:r>
      <w:r w:rsidRPr="00140464">
        <w:rPr>
          <w:rFonts w:ascii="Times New Roman" w:hAnsi="Times New Roman" w:cs="Times New Roman"/>
          <w:w w:val="108"/>
          <w:sz w:val="24"/>
          <w:szCs w:val="24"/>
        </w:rPr>
        <w:t>n</w:t>
      </w:r>
      <w:r w:rsidRPr="00140464">
        <w:rPr>
          <w:rFonts w:ascii="Times New Roman" w:hAnsi="Times New Roman" w:cs="Times New Roman"/>
          <w:spacing w:val="-19"/>
          <w:sz w:val="24"/>
          <w:szCs w:val="24"/>
        </w:rPr>
        <w:t xml:space="preserve"> </w:t>
      </w:r>
      <w:r w:rsidRPr="00140464">
        <w:rPr>
          <w:rFonts w:ascii="Times New Roman" w:hAnsi="Times New Roman" w:cs="Times New Roman"/>
          <w:w w:val="109"/>
          <w:sz w:val="24"/>
          <w:szCs w:val="24"/>
        </w:rPr>
        <w:t>şe</w:t>
      </w:r>
      <w:r w:rsidRPr="00140464">
        <w:rPr>
          <w:rFonts w:ascii="Times New Roman" w:hAnsi="Times New Roman" w:cs="Times New Roman"/>
          <w:spacing w:val="-2"/>
          <w:w w:val="109"/>
          <w:sz w:val="24"/>
          <w:szCs w:val="24"/>
        </w:rPr>
        <w:t>k</w:t>
      </w:r>
      <w:r w:rsidRPr="00140464">
        <w:rPr>
          <w:rFonts w:ascii="Times New Roman" w:hAnsi="Times New Roman" w:cs="Times New Roman"/>
          <w:w w:val="83"/>
          <w:sz w:val="24"/>
          <w:szCs w:val="24"/>
        </w:rPr>
        <w:t>i</w:t>
      </w:r>
      <w:r w:rsidRPr="00140464">
        <w:rPr>
          <w:rFonts w:ascii="Times New Roman" w:hAnsi="Times New Roman" w:cs="Times New Roman"/>
          <w:spacing w:val="-2"/>
          <w:w w:val="83"/>
          <w:sz w:val="24"/>
          <w:szCs w:val="24"/>
        </w:rPr>
        <w:t>l</w:t>
      </w:r>
      <w:r w:rsidRPr="00140464">
        <w:rPr>
          <w:rFonts w:ascii="Times New Roman" w:hAnsi="Times New Roman" w:cs="Times New Roman"/>
          <w:w w:val="102"/>
          <w:sz w:val="24"/>
          <w:szCs w:val="24"/>
        </w:rPr>
        <w:t>de</w:t>
      </w:r>
      <w:r w:rsidRPr="00140464">
        <w:rPr>
          <w:rFonts w:ascii="Times New Roman" w:hAnsi="Times New Roman" w:cs="Times New Roman"/>
          <w:spacing w:val="-19"/>
          <w:sz w:val="24"/>
          <w:szCs w:val="24"/>
        </w:rPr>
        <w:t xml:space="preserve"> </w:t>
      </w:r>
      <w:r w:rsidRPr="00140464">
        <w:rPr>
          <w:rFonts w:ascii="Times New Roman" w:hAnsi="Times New Roman" w:cs="Times New Roman"/>
          <w:spacing w:val="-2"/>
          <w:w w:val="104"/>
          <w:sz w:val="24"/>
          <w:szCs w:val="24"/>
        </w:rPr>
        <w:t>k</w:t>
      </w:r>
      <w:r w:rsidRPr="00140464">
        <w:rPr>
          <w:rFonts w:ascii="Times New Roman" w:hAnsi="Times New Roman" w:cs="Times New Roman"/>
          <w:w w:val="106"/>
          <w:sz w:val="24"/>
          <w:szCs w:val="24"/>
        </w:rPr>
        <w:t>u</w:t>
      </w:r>
      <w:r w:rsidRPr="00140464">
        <w:rPr>
          <w:rFonts w:ascii="Times New Roman" w:hAnsi="Times New Roman" w:cs="Times New Roman"/>
          <w:w w:val="82"/>
          <w:sz w:val="24"/>
          <w:szCs w:val="24"/>
        </w:rPr>
        <w:t>l</w:t>
      </w:r>
      <w:r w:rsidRPr="00140464">
        <w:rPr>
          <w:rFonts w:ascii="Times New Roman" w:hAnsi="Times New Roman" w:cs="Times New Roman"/>
          <w:spacing w:val="-2"/>
          <w:w w:val="82"/>
          <w:sz w:val="24"/>
          <w:szCs w:val="24"/>
        </w:rPr>
        <w:t>l</w:t>
      </w:r>
      <w:r w:rsidRPr="00140464">
        <w:rPr>
          <w:rFonts w:ascii="Times New Roman" w:hAnsi="Times New Roman" w:cs="Times New Roman"/>
          <w:w w:val="104"/>
          <w:sz w:val="24"/>
          <w:szCs w:val="24"/>
        </w:rPr>
        <w:t>a</w:t>
      </w:r>
      <w:r w:rsidRPr="00140464">
        <w:rPr>
          <w:rFonts w:ascii="Times New Roman" w:hAnsi="Times New Roman" w:cs="Times New Roman"/>
          <w:spacing w:val="-1"/>
          <w:w w:val="108"/>
          <w:sz w:val="24"/>
          <w:szCs w:val="24"/>
        </w:rPr>
        <w:t>n</w:t>
      </w:r>
      <w:r w:rsidRPr="00140464">
        <w:rPr>
          <w:rFonts w:ascii="Times New Roman" w:hAnsi="Times New Roman" w:cs="Times New Roman"/>
          <w:w w:val="103"/>
          <w:sz w:val="24"/>
          <w:szCs w:val="24"/>
        </w:rPr>
        <w:t>ımı</w:t>
      </w:r>
      <w:r w:rsidRPr="00140464">
        <w:rPr>
          <w:rFonts w:ascii="Times New Roman" w:hAnsi="Times New Roman" w:cs="Times New Roman"/>
          <w:spacing w:val="-2"/>
          <w:w w:val="103"/>
          <w:sz w:val="24"/>
          <w:szCs w:val="24"/>
        </w:rPr>
        <w:t>n</w:t>
      </w:r>
      <w:r w:rsidRPr="00140464">
        <w:rPr>
          <w:rFonts w:ascii="Times New Roman" w:hAnsi="Times New Roman" w:cs="Times New Roman"/>
          <w:w w:val="85"/>
          <w:sz w:val="24"/>
          <w:szCs w:val="24"/>
        </w:rPr>
        <w:t>ı</w:t>
      </w:r>
      <w:r w:rsidRPr="00140464">
        <w:rPr>
          <w:rFonts w:ascii="Times New Roman" w:hAnsi="Times New Roman" w:cs="Times New Roman"/>
          <w:spacing w:val="-19"/>
          <w:sz w:val="24"/>
          <w:szCs w:val="24"/>
        </w:rPr>
        <w:t xml:space="preserve"> </w:t>
      </w:r>
      <w:r w:rsidRPr="00140464">
        <w:rPr>
          <w:rFonts w:ascii="Times New Roman" w:hAnsi="Times New Roman" w:cs="Times New Roman"/>
          <w:w w:val="128"/>
          <w:sz w:val="24"/>
          <w:szCs w:val="24"/>
        </w:rPr>
        <w:t>s</w:t>
      </w:r>
      <w:r w:rsidRPr="00140464">
        <w:rPr>
          <w:rFonts w:ascii="Times New Roman" w:hAnsi="Times New Roman" w:cs="Times New Roman"/>
          <w:w w:val="104"/>
          <w:sz w:val="24"/>
          <w:szCs w:val="24"/>
        </w:rPr>
        <w:t>a</w:t>
      </w:r>
      <w:r w:rsidRPr="00140464">
        <w:rPr>
          <w:rFonts w:ascii="Times New Roman" w:hAnsi="Times New Roman" w:cs="Times New Roman"/>
          <w:w w:val="103"/>
          <w:sz w:val="24"/>
          <w:szCs w:val="24"/>
        </w:rPr>
        <w:t>ğ</w:t>
      </w:r>
      <w:r w:rsidRPr="00140464">
        <w:rPr>
          <w:rFonts w:ascii="Times New Roman" w:hAnsi="Times New Roman" w:cs="Times New Roman"/>
          <w:spacing w:val="-4"/>
          <w:w w:val="103"/>
          <w:sz w:val="24"/>
          <w:szCs w:val="24"/>
        </w:rPr>
        <w:t>l</w:t>
      </w:r>
      <w:r w:rsidRPr="00140464">
        <w:rPr>
          <w:rFonts w:ascii="Times New Roman" w:hAnsi="Times New Roman" w:cs="Times New Roman"/>
          <w:w w:val="104"/>
          <w:sz w:val="24"/>
          <w:szCs w:val="24"/>
        </w:rPr>
        <w:t>a</w:t>
      </w:r>
      <w:r w:rsidRPr="00140464">
        <w:rPr>
          <w:rFonts w:ascii="Times New Roman" w:hAnsi="Times New Roman" w:cs="Times New Roman"/>
          <w:spacing w:val="-2"/>
          <w:w w:val="112"/>
          <w:sz w:val="24"/>
          <w:szCs w:val="24"/>
        </w:rPr>
        <w:t>m</w:t>
      </w:r>
      <w:r w:rsidRPr="00140464">
        <w:rPr>
          <w:rFonts w:ascii="Times New Roman" w:hAnsi="Times New Roman" w:cs="Times New Roman"/>
          <w:w w:val="104"/>
          <w:sz w:val="24"/>
          <w:szCs w:val="24"/>
        </w:rPr>
        <w:t>a</w:t>
      </w:r>
      <w:r w:rsidRPr="00140464">
        <w:rPr>
          <w:rFonts w:ascii="Times New Roman" w:hAnsi="Times New Roman" w:cs="Times New Roman"/>
          <w:w w:val="83"/>
          <w:sz w:val="24"/>
          <w:szCs w:val="24"/>
        </w:rPr>
        <w:t>l</w:t>
      </w:r>
      <w:r w:rsidRPr="00140464">
        <w:rPr>
          <w:rFonts w:ascii="Times New Roman" w:hAnsi="Times New Roman" w:cs="Times New Roman"/>
          <w:spacing w:val="-2"/>
          <w:w w:val="83"/>
          <w:sz w:val="24"/>
          <w:szCs w:val="24"/>
        </w:rPr>
        <w:t>ı</w:t>
      </w:r>
      <w:r w:rsidRPr="00140464">
        <w:rPr>
          <w:rFonts w:ascii="Times New Roman" w:hAnsi="Times New Roman" w:cs="Times New Roman"/>
          <w:w w:val="97"/>
          <w:sz w:val="24"/>
          <w:szCs w:val="24"/>
        </w:rPr>
        <w:t>d</w:t>
      </w:r>
      <w:r w:rsidRPr="00140464">
        <w:rPr>
          <w:rFonts w:ascii="Times New Roman" w:hAnsi="Times New Roman" w:cs="Times New Roman"/>
          <w:spacing w:val="-2"/>
          <w:w w:val="97"/>
          <w:sz w:val="24"/>
          <w:szCs w:val="24"/>
        </w:rPr>
        <w:t>ı</w:t>
      </w:r>
      <w:r w:rsidRPr="00140464">
        <w:rPr>
          <w:rFonts w:ascii="Times New Roman" w:hAnsi="Times New Roman" w:cs="Times New Roman"/>
          <w:w w:val="94"/>
          <w:sz w:val="24"/>
          <w:szCs w:val="24"/>
        </w:rPr>
        <w:t>r</w:t>
      </w:r>
      <w:r w:rsidRPr="00140464">
        <w:rPr>
          <w:rFonts w:ascii="Times New Roman" w:hAnsi="Times New Roman" w:cs="Times New Roman"/>
          <w:w w:val="63"/>
          <w:sz w:val="24"/>
          <w:szCs w:val="24"/>
        </w:rPr>
        <w:t>.</w:t>
      </w:r>
    </w:p>
    <w:p w14:paraId="41C12F2E" w14:textId="77777777" w:rsidR="00436961" w:rsidRDefault="00436961" w:rsidP="00436961">
      <w:pPr>
        <w:ind w:right="63"/>
        <w:jc w:val="both"/>
        <w:rPr>
          <w:rFonts w:ascii="Times New Roman" w:hAnsi="Times New Roman" w:cs="Times New Roman"/>
          <w:w w:val="63"/>
          <w:sz w:val="24"/>
          <w:szCs w:val="24"/>
        </w:rPr>
      </w:pPr>
    </w:p>
    <w:p w14:paraId="2B3BC7E3" w14:textId="77777777" w:rsidR="00436961" w:rsidRDefault="00436961" w:rsidP="00E1101C">
      <w:pPr>
        <w:pStyle w:val="Balk3"/>
      </w:pPr>
    </w:p>
    <w:p w14:paraId="2F701094" w14:textId="77777777" w:rsidR="00436961" w:rsidRPr="00A50720" w:rsidRDefault="00436961" w:rsidP="00436961">
      <w:pPr>
        <w:ind w:right="63"/>
        <w:jc w:val="both"/>
        <w:rPr>
          <w:rFonts w:ascii="Times New Roman" w:hAnsi="Times New Roman" w:cs="Times New Roman"/>
          <w:b/>
          <w:sz w:val="24"/>
          <w:szCs w:val="24"/>
          <w:u w:val="single"/>
        </w:rPr>
      </w:pPr>
      <w:r w:rsidRPr="00A50720">
        <w:rPr>
          <w:rFonts w:ascii="Times New Roman" w:hAnsi="Times New Roman" w:cs="Times New Roman"/>
          <w:b/>
          <w:sz w:val="24"/>
          <w:szCs w:val="24"/>
          <w:u w:val="single"/>
        </w:rPr>
        <w:t xml:space="preserve">İLGİLİ BİRİM: Fakülte, Enstitü, MYO, Teknoloji Transfer Ofisi, BAP, Araştırma Merkezleri, Genel Sekreterlik, SKS Dairesi Başkanlığı, Dış İlişkiler Başkanlığı, Engelsiz Yaşam Birimi, MEYOK, İş Sağlığı ve Güvenliği Koordinasyon Birimi, Sıfır Atık Yönetimi Koordinatörlüğü </w:t>
      </w:r>
    </w:p>
    <w:p w14:paraId="7938D1AF" w14:textId="77777777" w:rsidR="00436961" w:rsidRDefault="00436961" w:rsidP="00E1101C">
      <w:pPr>
        <w:pStyle w:val="Balk3"/>
      </w:pPr>
    </w:p>
    <w:p w14:paraId="13D11133" w14:textId="77777777" w:rsidR="00436961" w:rsidRDefault="00436961" w:rsidP="00E1101C">
      <w:pPr>
        <w:pStyle w:val="Balk3"/>
      </w:pPr>
      <w:r>
        <w:t>D.1.1. Toplumsal katkı süreçlerinin yönetimi</w:t>
      </w:r>
    </w:p>
    <w:p w14:paraId="568D9749" w14:textId="77777777" w:rsidR="00436961" w:rsidRDefault="00436961" w:rsidP="00E1101C">
      <w:pPr>
        <w:pStyle w:val="Balk3"/>
      </w:pPr>
    </w:p>
    <w:p w14:paraId="10F1A97C" w14:textId="77777777" w:rsidR="00436961" w:rsidRDefault="00436961" w:rsidP="00436961">
      <w:pPr>
        <w:pStyle w:val="Balk4"/>
        <w:ind w:right="63"/>
        <w:jc w:val="center"/>
      </w:pPr>
      <w:r>
        <w:t>Olgunluk düzeyi</w:t>
      </w:r>
    </w:p>
    <w:p w14:paraId="21FFA4FC" w14:textId="77777777" w:rsidR="00436961" w:rsidRDefault="00436961" w:rsidP="00E1101C">
      <w:pPr>
        <w:pStyle w:val="Balk3"/>
      </w:pPr>
    </w:p>
    <w:tbl>
      <w:tblPr>
        <w:tblStyle w:val="TabloKlavuzu"/>
        <w:tblW w:w="0" w:type="auto"/>
        <w:tblInd w:w="507" w:type="dxa"/>
        <w:tblLayout w:type="fixed"/>
        <w:tblLook w:val="04A0" w:firstRow="1" w:lastRow="0" w:firstColumn="1" w:lastColumn="0" w:noHBand="0" w:noVBand="1"/>
      </w:tblPr>
      <w:tblGrid>
        <w:gridCol w:w="2153"/>
        <w:gridCol w:w="1843"/>
        <w:gridCol w:w="1701"/>
        <w:gridCol w:w="1599"/>
        <w:gridCol w:w="1485"/>
      </w:tblGrid>
      <w:tr w:rsidR="00436961" w14:paraId="5A2848B9" w14:textId="77777777" w:rsidTr="005F346A">
        <w:tc>
          <w:tcPr>
            <w:tcW w:w="2153" w:type="dxa"/>
            <w:shd w:val="clear" w:color="auto" w:fill="auto"/>
          </w:tcPr>
          <w:p w14:paraId="67690E18" w14:textId="77777777" w:rsidR="00436961" w:rsidRPr="00E94104" w:rsidRDefault="00436961" w:rsidP="00E1101C">
            <w:pPr>
              <w:pStyle w:val="Balk3"/>
            </w:pPr>
            <w:r w:rsidRPr="00E94104">
              <w:t>1</w:t>
            </w:r>
          </w:p>
        </w:tc>
        <w:tc>
          <w:tcPr>
            <w:tcW w:w="1843" w:type="dxa"/>
            <w:shd w:val="clear" w:color="auto" w:fill="auto"/>
          </w:tcPr>
          <w:p w14:paraId="444E918D" w14:textId="77777777" w:rsidR="00436961" w:rsidRPr="00E94104" w:rsidRDefault="00436961" w:rsidP="00E1101C">
            <w:pPr>
              <w:pStyle w:val="Balk3"/>
            </w:pPr>
            <w:r w:rsidRPr="00E94104">
              <w:t>2</w:t>
            </w:r>
          </w:p>
        </w:tc>
        <w:tc>
          <w:tcPr>
            <w:tcW w:w="1701" w:type="dxa"/>
            <w:shd w:val="clear" w:color="auto" w:fill="FFFF00"/>
          </w:tcPr>
          <w:p w14:paraId="1532981B" w14:textId="77777777" w:rsidR="00436961" w:rsidRPr="00E94104" w:rsidRDefault="00436961" w:rsidP="00E1101C">
            <w:pPr>
              <w:pStyle w:val="Balk3"/>
            </w:pPr>
            <w:r w:rsidRPr="00E94104">
              <w:t>3</w:t>
            </w:r>
          </w:p>
        </w:tc>
        <w:tc>
          <w:tcPr>
            <w:tcW w:w="1599" w:type="dxa"/>
            <w:shd w:val="clear" w:color="auto" w:fill="auto"/>
          </w:tcPr>
          <w:p w14:paraId="5101FB08" w14:textId="77777777" w:rsidR="00436961" w:rsidRPr="00E94104" w:rsidRDefault="00436961" w:rsidP="00E1101C">
            <w:pPr>
              <w:pStyle w:val="Balk3"/>
            </w:pPr>
            <w:r w:rsidRPr="00E94104">
              <w:t>4</w:t>
            </w:r>
          </w:p>
        </w:tc>
        <w:tc>
          <w:tcPr>
            <w:tcW w:w="1485" w:type="dxa"/>
            <w:shd w:val="clear" w:color="auto" w:fill="auto"/>
          </w:tcPr>
          <w:p w14:paraId="540836B9" w14:textId="77777777" w:rsidR="00436961" w:rsidRPr="00E94104" w:rsidRDefault="00436961" w:rsidP="00E1101C">
            <w:pPr>
              <w:pStyle w:val="Balk3"/>
            </w:pPr>
            <w:r w:rsidRPr="00E94104">
              <w:t>5</w:t>
            </w:r>
          </w:p>
        </w:tc>
      </w:tr>
      <w:tr w:rsidR="00436961" w14:paraId="1A72C33A" w14:textId="77777777" w:rsidTr="005F346A">
        <w:tc>
          <w:tcPr>
            <w:tcW w:w="2153" w:type="dxa"/>
            <w:shd w:val="clear" w:color="auto" w:fill="auto"/>
          </w:tcPr>
          <w:p w14:paraId="567AC22A" w14:textId="77777777" w:rsidR="00436961" w:rsidRPr="003B3A10" w:rsidRDefault="00436961" w:rsidP="00E1101C">
            <w:pPr>
              <w:pStyle w:val="Balk3"/>
            </w:pPr>
            <w:r w:rsidRPr="003B3A10">
              <w:rPr>
                <w:w w:val="105"/>
              </w:rPr>
              <w:t>Kurumda</w:t>
            </w:r>
            <w:r w:rsidRPr="003B3A10">
              <w:rPr>
                <w:spacing w:val="1"/>
                <w:w w:val="105"/>
              </w:rPr>
              <w:t xml:space="preserve"> </w:t>
            </w:r>
            <w:r w:rsidRPr="003B3A10">
              <w:t>toplumsal katkı</w:t>
            </w:r>
            <w:r w:rsidRPr="003B3A10">
              <w:rPr>
                <w:spacing w:val="1"/>
              </w:rPr>
              <w:t xml:space="preserve"> </w:t>
            </w:r>
            <w:r w:rsidRPr="003B3A10">
              <w:rPr>
                <w:w w:val="105"/>
              </w:rPr>
              <w:t>süreçlerinin</w:t>
            </w:r>
            <w:r w:rsidRPr="003B3A10">
              <w:rPr>
                <w:spacing w:val="1"/>
                <w:w w:val="105"/>
              </w:rPr>
              <w:t xml:space="preserve"> </w:t>
            </w:r>
            <w:r w:rsidRPr="003B3A10">
              <w:t>yönetimi ve</w:t>
            </w:r>
            <w:r w:rsidRPr="003B3A10">
              <w:rPr>
                <w:spacing w:val="1"/>
              </w:rPr>
              <w:t xml:space="preserve"> </w:t>
            </w:r>
            <w:r w:rsidRPr="003B3A10">
              <w:rPr>
                <w:w w:val="105"/>
              </w:rPr>
              <w:t>organizasyonel</w:t>
            </w:r>
            <w:r w:rsidRPr="003B3A10">
              <w:rPr>
                <w:spacing w:val="1"/>
                <w:w w:val="105"/>
              </w:rPr>
              <w:t xml:space="preserve"> </w:t>
            </w:r>
            <w:r w:rsidRPr="003B3A10">
              <w:t>yapısına</w:t>
            </w:r>
            <w:r w:rsidRPr="003B3A10">
              <w:rPr>
                <w:spacing w:val="13"/>
              </w:rPr>
              <w:t xml:space="preserve"> </w:t>
            </w:r>
            <w:r w:rsidRPr="003B3A10">
              <w:t>ilişkin</w:t>
            </w:r>
            <w:r w:rsidRPr="003B3A10">
              <w:rPr>
                <w:spacing w:val="1"/>
              </w:rPr>
              <w:t xml:space="preserve"> </w:t>
            </w:r>
            <w:r w:rsidRPr="003B3A10">
              <w:t>bir planlama</w:t>
            </w:r>
            <w:r w:rsidRPr="003B3A10">
              <w:rPr>
                <w:spacing w:val="1"/>
              </w:rPr>
              <w:t xml:space="preserve"> </w:t>
            </w:r>
            <w:r w:rsidRPr="003B3A10">
              <w:rPr>
                <w:spacing w:val="-1"/>
                <w:w w:val="105"/>
              </w:rPr>
              <w:t>bulunmamaktadı</w:t>
            </w:r>
            <w:r w:rsidRPr="003B3A10">
              <w:rPr>
                <w:w w:val="105"/>
              </w:rPr>
              <w:t>r.</w:t>
            </w:r>
          </w:p>
        </w:tc>
        <w:tc>
          <w:tcPr>
            <w:tcW w:w="1843" w:type="dxa"/>
            <w:shd w:val="clear" w:color="auto" w:fill="auto"/>
          </w:tcPr>
          <w:p w14:paraId="3E77A0BF" w14:textId="77777777" w:rsidR="00436961" w:rsidRPr="003B3A10" w:rsidRDefault="00436961" w:rsidP="00E1101C">
            <w:pPr>
              <w:pStyle w:val="Balk3"/>
            </w:pPr>
            <w:r w:rsidRPr="003B3A10">
              <w:rPr>
                <w:w w:val="105"/>
              </w:rPr>
              <w:t>Kurumun</w:t>
            </w:r>
            <w:r w:rsidRPr="003B3A10">
              <w:rPr>
                <w:spacing w:val="1"/>
                <w:w w:val="105"/>
              </w:rPr>
              <w:t xml:space="preserve"> </w:t>
            </w:r>
            <w:r w:rsidRPr="003B3A10">
              <w:t>toplumsal katkı</w:t>
            </w:r>
            <w:r w:rsidRPr="003B3A10">
              <w:rPr>
                <w:spacing w:val="-64"/>
              </w:rPr>
              <w:t xml:space="preserve"> </w:t>
            </w:r>
            <w:r w:rsidRPr="003B3A10">
              <w:rPr>
                <w:w w:val="105"/>
              </w:rPr>
              <w:t>süreçlerinin</w:t>
            </w:r>
            <w:r w:rsidRPr="003B3A10">
              <w:rPr>
                <w:spacing w:val="1"/>
                <w:w w:val="105"/>
              </w:rPr>
              <w:t xml:space="preserve"> </w:t>
            </w:r>
            <w:r w:rsidRPr="003B3A10">
              <w:t>yönetimi ve</w:t>
            </w:r>
            <w:r w:rsidRPr="003B3A10">
              <w:rPr>
                <w:spacing w:val="1"/>
              </w:rPr>
              <w:t xml:space="preserve"> </w:t>
            </w:r>
            <w:r w:rsidRPr="003B3A10">
              <w:rPr>
                <w:w w:val="105"/>
              </w:rPr>
              <w:t>organizasyonel</w:t>
            </w:r>
            <w:r w:rsidRPr="003B3A10">
              <w:rPr>
                <w:spacing w:val="-67"/>
                <w:w w:val="105"/>
              </w:rPr>
              <w:t xml:space="preserve"> </w:t>
            </w:r>
            <w:r w:rsidRPr="003B3A10">
              <w:t>yapısına ilişkin</w:t>
            </w:r>
            <w:r w:rsidRPr="003B3A10">
              <w:rPr>
                <w:spacing w:val="1"/>
              </w:rPr>
              <w:t xml:space="preserve"> </w:t>
            </w:r>
            <w:r w:rsidRPr="003B3A10">
              <w:rPr>
                <w:w w:val="105"/>
              </w:rPr>
              <w:t>planlamaları</w:t>
            </w:r>
            <w:r w:rsidRPr="003B3A10">
              <w:rPr>
                <w:spacing w:val="1"/>
                <w:w w:val="105"/>
              </w:rPr>
              <w:t xml:space="preserve"> </w:t>
            </w:r>
            <w:r w:rsidRPr="003B3A10">
              <w:t>bulunmaktadır.</w:t>
            </w:r>
          </w:p>
        </w:tc>
        <w:tc>
          <w:tcPr>
            <w:tcW w:w="1701" w:type="dxa"/>
            <w:shd w:val="clear" w:color="auto" w:fill="FFFF00"/>
          </w:tcPr>
          <w:p w14:paraId="0E5E90E9" w14:textId="77777777" w:rsidR="00436961" w:rsidRPr="003B3A10" w:rsidRDefault="00436961" w:rsidP="00E1101C">
            <w:pPr>
              <w:pStyle w:val="Balk3"/>
            </w:pPr>
            <w:r w:rsidRPr="003B3A10">
              <w:t>Kurumun</w:t>
            </w:r>
            <w:r w:rsidRPr="003B3A10">
              <w:rPr>
                <w:spacing w:val="1"/>
              </w:rPr>
              <w:t xml:space="preserve"> </w:t>
            </w:r>
            <w:r w:rsidRPr="003B3A10">
              <w:t>genelinde</w:t>
            </w:r>
            <w:r w:rsidRPr="003B3A10">
              <w:rPr>
                <w:spacing w:val="1"/>
              </w:rPr>
              <w:t xml:space="preserve"> </w:t>
            </w:r>
            <w:r w:rsidRPr="003B3A10">
              <w:t>toplumsal katkı</w:t>
            </w:r>
            <w:r w:rsidRPr="003B3A10">
              <w:rPr>
                <w:spacing w:val="1"/>
              </w:rPr>
              <w:t xml:space="preserve"> </w:t>
            </w:r>
            <w:r w:rsidRPr="003B3A10">
              <w:t>süreçlerinin</w:t>
            </w:r>
            <w:r w:rsidRPr="003B3A10">
              <w:rPr>
                <w:spacing w:val="1"/>
              </w:rPr>
              <w:t xml:space="preserve"> </w:t>
            </w:r>
            <w:r w:rsidRPr="003B3A10">
              <w:t>yönetimi ve</w:t>
            </w:r>
            <w:r w:rsidRPr="003B3A10">
              <w:rPr>
                <w:spacing w:val="1"/>
              </w:rPr>
              <w:t xml:space="preserve"> </w:t>
            </w:r>
            <w:r w:rsidRPr="003B3A10">
              <w:t>organizasyonel</w:t>
            </w:r>
            <w:r w:rsidRPr="003B3A10">
              <w:rPr>
                <w:spacing w:val="1"/>
              </w:rPr>
              <w:t xml:space="preserve"> </w:t>
            </w:r>
            <w:r w:rsidRPr="003B3A10">
              <w:t>yapısı kurumsal</w:t>
            </w:r>
            <w:r w:rsidRPr="003B3A10">
              <w:rPr>
                <w:spacing w:val="1"/>
              </w:rPr>
              <w:t xml:space="preserve"> </w:t>
            </w:r>
            <w:r w:rsidRPr="003B3A10">
              <w:t>tercihler yönünde</w:t>
            </w:r>
            <w:r w:rsidRPr="003B3A10">
              <w:rPr>
                <w:spacing w:val="-64"/>
              </w:rPr>
              <w:t xml:space="preserve"> </w:t>
            </w:r>
            <w:r w:rsidRPr="003B3A10">
              <w:t>uygulanmaktadır</w:t>
            </w:r>
          </w:p>
        </w:tc>
        <w:tc>
          <w:tcPr>
            <w:tcW w:w="1599" w:type="dxa"/>
            <w:shd w:val="clear" w:color="auto" w:fill="auto"/>
          </w:tcPr>
          <w:p w14:paraId="5CEA0619" w14:textId="77777777" w:rsidR="00436961" w:rsidRPr="003B3A10" w:rsidRDefault="00436961" w:rsidP="00E1101C">
            <w:pPr>
              <w:pStyle w:val="Balk3"/>
            </w:pPr>
            <w:r w:rsidRPr="003B3A10">
              <w:rPr>
                <w:w w:val="105"/>
              </w:rPr>
              <w:t>Kurumda</w:t>
            </w:r>
            <w:r w:rsidRPr="003B3A10">
              <w:rPr>
                <w:spacing w:val="1"/>
                <w:w w:val="105"/>
              </w:rPr>
              <w:t xml:space="preserve"> </w:t>
            </w:r>
            <w:r w:rsidRPr="003B3A10">
              <w:t>toplumsal katkı</w:t>
            </w:r>
            <w:r w:rsidRPr="003B3A10">
              <w:rPr>
                <w:spacing w:val="1"/>
              </w:rPr>
              <w:t xml:space="preserve"> </w:t>
            </w:r>
            <w:r w:rsidRPr="003B3A10">
              <w:rPr>
                <w:w w:val="105"/>
              </w:rPr>
              <w:t>süreçlerinin</w:t>
            </w:r>
            <w:r w:rsidRPr="003B3A10">
              <w:rPr>
                <w:spacing w:val="1"/>
                <w:w w:val="105"/>
              </w:rPr>
              <w:t xml:space="preserve"> </w:t>
            </w:r>
            <w:r w:rsidRPr="003B3A10">
              <w:t>yönetimi ve</w:t>
            </w:r>
            <w:r w:rsidRPr="003B3A10">
              <w:rPr>
                <w:spacing w:val="1"/>
              </w:rPr>
              <w:t xml:space="preserve"> </w:t>
            </w:r>
            <w:r w:rsidRPr="003B3A10">
              <w:rPr>
                <w:w w:val="105"/>
              </w:rPr>
              <w:t>organizasyonel</w:t>
            </w:r>
            <w:r w:rsidRPr="003B3A10">
              <w:rPr>
                <w:spacing w:val="1"/>
                <w:w w:val="105"/>
              </w:rPr>
              <w:t xml:space="preserve"> </w:t>
            </w:r>
            <w:r w:rsidRPr="003B3A10">
              <w:t>yapısının işlerliği</w:t>
            </w:r>
            <w:r w:rsidRPr="003B3A10">
              <w:rPr>
                <w:spacing w:val="1"/>
              </w:rPr>
              <w:t xml:space="preserve"> </w:t>
            </w:r>
            <w:r w:rsidRPr="003B3A10">
              <w:rPr>
                <w:spacing w:val="-1"/>
              </w:rPr>
              <w:t>ile</w:t>
            </w:r>
            <w:r w:rsidRPr="003B3A10">
              <w:rPr>
                <w:spacing w:val="-17"/>
              </w:rPr>
              <w:t xml:space="preserve"> </w:t>
            </w:r>
            <w:r w:rsidRPr="003B3A10">
              <w:rPr>
                <w:spacing w:val="-1"/>
              </w:rPr>
              <w:t>ilişkili</w:t>
            </w:r>
            <w:r w:rsidRPr="003B3A10">
              <w:rPr>
                <w:spacing w:val="-16"/>
              </w:rPr>
              <w:t xml:space="preserve"> </w:t>
            </w:r>
            <w:r w:rsidRPr="003B3A10">
              <w:rPr>
                <w:spacing w:val="-1"/>
              </w:rPr>
              <w:t>sonuçlar</w:t>
            </w:r>
            <w:r w:rsidRPr="003B3A10">
              <w:rPr>
                <w:spacing w:val="-63"/>
              </w:rPr>
              <w:t xml:space="preserve"> </w:t>
            </w:r>
            <w:r w:rsidRPr="003B3A10">
              <w:t>izlenmekte ve</w:t>
            </w:r>
            <w:r w:rsidRPr="003B3A10">
              <w:rPr>
                <w:spacing w:val="1"/>
              </w:rPr>
              <w:t xml:space="preserve"> </w:t>
            </w:r>
            <w:r w:rsidRPr="003B3A10">
              <w:rPr>
                <w:w w:val="105"/>
              </w:rPr>
              <w:t>önlemler</w:t>
            </w:r>
            <w:r w:rsidRPr="003B3A10">
              <w:rPr>
                <w:spacing w:val="1"/>
                <w:w w:val="105"/>
              </w:rPr>
              <w:t xml:space="preserve"> </w:t>
            </w:r>
            <w:r w:rsidRPr="003B3A10">
              <w:rPr>
                <w:w w:val="105"/>
              </w:rPr>
              <w:t>alınmaktadır.</w:t>
            </w:r>
          </w:p>
        </w:tc>
        <w:tc>
          <w:tcPr>
            <w:tcW w:w="1485" w:type="dxa"/>
            <w:shd w:val="clear" w:color="auto" w:fill="auto"/>
          </w:tcPr>
          <w:p w14:paraId="18F8C38D" w14:textId="77777777" w:rsidR="00436961" w:rsidRPr="003B3A10" w:rsidRDefault="00436961" w:rsidP="00E1101C">
            <w:pPr>
              <w:pStyle w:val="Balk3"/>
            </w:pPr>
            <w:r w:rsidRPr="003B3A10">
              <w:rPr>
                <w:w w:val="96"/>
              </w:rPr>
              <w:t>İ</w:t>
            </w:r>
            <w:r w:rsidRPr="003B3A10">
              <w:rPr>
                <w:spacing w:val="-2"/>
                <w:w w:val="109"/>
              </w:rPr>
              <w:t>ç</w:t>
            </w:r>
            <w:r w:rsidRPr="003B3A10">
              <w:rPr>
                <w:w w:val="128"/>
              </w:rPr>
              <w:t>s</w:t>
            </w:r>
            <w:r w:rsidRPr="003B3A10">
              <w:rPr>
                <w:spacing w:val="-1"/>
              </w:rPr>
              <w:t>e</w:t>
            </w:r>
            <w:r w:rsidRPr="003B3A10">
              <w:rPr>
                <w:w w:val="82"/>
              </w:rPr>
              <w:t>l</w:t>
            </w:r>
            <w:r w:rsidRPr="003B3A10">
              <w:rPr>
                <w:spacing w:val="-2"/>
                <w:w w:val="82"/>
              </w:rPr>
              <w:t>l</w:t>
            </w:r>
            <w:r w:rsidRPr="003B3A10">
              <w:rPr>
                <w:spacing w:val="-1"/>
              </w:rPr>
              <w:t>e</w:t>
            </w:r>
            <w:r w:rsidRPr="003B3A10">
              <w:rPr>
                <w:w w:val="128"/>
              </w:rPr>
              <w:t>ş</w:t>
            </w:r>
            <w:r w:rsidRPr="003B3A10">
              <w:rPr>
                <w:w w:val="88"/>
              </w:rPr>
              <w:t>tiri</w:t>
            </w:r>
            <w:r w:rsidRPr="003B3A10">
              <w:rPr>
                <w:spacing w:val="-1"/>
                <w:w w:val="88"/>
              </w:rPr>
              <w:t>l</w:t>
            </w:r>
            <w:r w:rsidRPr="003B3A10">
              <w:rPr>
                <w:w w:val="111"/>
              </w:rPr>
              <w:t>mi</w:t>
            </w:r>
            <w:r w:rsidRPr="003B3A10">
              <w:rPr>
                <w:spacing w:val="-2"/>
                <w:w w:val="111"/>
              </w:rPr>
              <w:t>ş</w:t>
            </w:r>
            <w:r w:rsidRPr="003B3A10">
              <w:rPr>
                <w:w w:val="63"/>
              </w:rPr>
              <w:t xml:space="preserve">, </w:t>
            </w:r>
            <w:r w:rsidRPr="003B3A10">
              <w:rPr>
                <w:w w:val="128"/>
              </w:rPr>
              <w:t>s</w:t>
            </w:r>
            <w:r w:rsidRPr="003B3A10">
              <w:rPr>
                <w:w w:val="106"/>
              </w:rPr>
              <w:t>iste</w:t>
            </w:r>
            <w:r w:rsidRPr="003B3A10">
              <w:rPr>
                <w:spacing w:val="-3"/>
                <w:w w:val="106"/>
              </w:rPr>
              <w:t>m</w:t>
            </w:r>
            <w:r w:rsidRPr="003B3A10">
              <w:rPr>
                <w:w w:val="104"/>
              </w:rPr>
              <w:t>a</w:t>
            </w:r>
            <w:r w:rsidRPr="003B3A10">
              <w:rPr>
                <w:w w:val="96"/>
              </w:rPr>
              <w:t>ti</w:t>
            </w:r>
            <w:r w:rsidRPr="003B3A10">
              <w:rPr>
                <w:spacing w:val="-4"/>
                <w:w w:val="96"/>
              </w:rPr>
              <w:t>k</w:t>
            </w:r>
            <w:r w:rsidRPr="003B3A10">
              <w:rPr>
                <w:w w:val="63"/>
              </w:rPr>
              <w:t xml:space="preserve">, </w:t>
            </w:r>
            <w:r w:rsidRPr="003B3A10">
              <w:t>sürdürülebilir</w:t>
            </w:r>
            <w:r w:rsidRPr="003B3A10">
              <w:rPr>
                <w:spacing w:val="1"/>
              </w:rPr>
              <w:t xml:space="preserve"> </w:t>
            </w:r>
            <w:r w:rsidRPr="003B3A10">
              <w:t>ve örnek</w:t>
            </w:r>
            <w:r w:rsidRPr="003B3A10">
              <w:rPr>
                <w:spacing w:val="1"/>
              </w:rPr>
              <w:t xml:space="preserve"> </w:t>
            </w:r>
            <w:r w:rsidRPr="003B3A10">
              <w:t>gösterilebilir</w:t>
            </w:r>
            <w:r w:rsidRPr="003B3A10">
              <w:rPr>
                <w:spacing w:val="1"/>
              </w:rPr>
              <w:t xml:space="preserve"> </w:t>
            </w:r>
            <w:r w:rsidRPr="003B3A10">
              <w:t>uygulamalar</w:t>
            </w:r>
            <w:r w:rsidRPr="003B3A10">
              <w:rPr>
                <w:spacing w:val="1"/>
              </w:rPr>
              <w:t xml:space="preserve"> </w:t>
            </w:r>
            <w:r w:rsidRPr="003B3A10">
              <w:t>bulunmaktadır.</w:t>
            </w:r>
          </w:p>
        </w:tc>
      </w:tr>
    </w:tbl>
    <w:p w14:paraId="3FB85B17" w14:textId="77777777" w:rsidR="00436961" w:rsidRDefault="00436961" w:rsidP="00E1101C">
      <w:pPr>
        <w:pStyle w:val="Balk3"/>
      </w:pPr>
    </w:p>
    <w:p w14:paraId="1E8B6516" w14:textId="77777777" w:rsidR="00436961" w:rsidRDefault="00436961" w:rsidP="00436961">
      <w:pPr>
        <w:pStyle w:val="Balk4"/>
        <w:ind w:right="63"/>
        <w:jc w:val="both"/>
      </w:pPr>
    </w:p>
    <w:p w14:paraId="64B1CDC3" w14:textId="77777777" w:rsidR="00436961" w:rsidRDefault="00436961" w:rsidP="00436961">
      <w:pPr>
        <w:pStyle w:val="Balk4"/>
        <w:ind w:right="63"/>
        <w:jc w:val="both"/>
      </w:pPr>
    </w:p>
    <w:p w14:paraId="142FAAB4" w14:textId="77777777" w:rsidR="001524DA" w:rsidRPr="00CD2B65" w:rsidRDefault="00436961" w:rsidP="001524DA">
      <w:pPr>
        <w:pStyle w:val="Balk4"/>
        <w:ind w:right="63"/>
        <w:jc w:val="both"/>
        <w:rPr>
          <w:rFonts w:cs="Times New Roman"/>
          <w:b w:val="0"/>
          <w:bCs w:val="0"/>
          <w:i w:val="0"/>
        </w:rPr>
      </w:pPr>
      <w:r w:rsidRPr="004E2A51">
        <w:rPr>
          <w:i w:val="0"/>
          <w:u w:val="single"/>
        </w:rPr>
        <w:t>AÇIKLAMA:</w:t>
      </w:r>
      <w:r w:rsidR="001524DA">
        <w:rPr>
          <w:i w:val="0"/>
          <w:u w:val="single"/>
        </w:rPr>
        <w:t xml:space="preserve"> </w:t>
      </w:r>
      <w:r w:rsidR="001524DA" w:rsidRPr="00CD2B65">
        <w:rPr>
          <w:rFonts w:cs="Times New Roman"/>
          <w:b w:val="0"/>
          <w:bCs w:val="0"/>
          <w:i w:val="0"/>
        </w:rPr>
        <w:t>Olgunluk Düzeyi :3</w:t>
      </w:r>
    </w:p>
    <w:p w14:paraId="03B46E59" w14:textId="77777777" w:rsidR="001524DA" w:rsidRPr="00CD2B65" w:rsidRDefault="001524DA" w:rsidP="001524DA">
      <w:pPr>
        <w:pStyle w:val="Balk4"/>
        <w:ind w:right="63"/>
        <w:jc w:val="both"/>
        <w:rPr>
          <w:rFonts w:cs="Times New Roman"/>
          <w:b w:val="0"/>
          <w:bCs w:val="0"/>
          <w:i w:val="0"/>
        </w:rPr>
      </w:pPr>
    </w:p>
    <w:p w14:paraId="3BF9ED3A" w14:textId="77777777" w:rsidR="001524DA" w:rsidRDefault="001524DA" w:rsidP="001524DA">
      <w:pPr>
        <w:spacing w:line="276" w:lineRule="auto"/>
        <w:jc w:val="both"/>
        <w:rPr>
          <w:rFonts w:ascii="Times New Roman" w:hAnsi="Times New Roman" w:cs="Times New Roman"/>
        </w:rPr>
      </w:pPr>
      <w:r w:rsidRPr="00CD2B65">
        <w:rPr>
          <w:rFonts w:ascii="Times New Roman" w:hAnsi="Times New Roman" w:cs="Times New Roman"/>
        </w:rPr>
        <w:t xml:space="preserve">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w:t>
      </w:r>
    </w:p>
    <w:p w14:paraId="647975A8" w14:textId="77777777" w:rsidR="00751430" w:rsidRPr="00CD2B65" w:rsidRDefault="00751430" w:rsidP="001524DA">
      <w:pPr>
        <w:spacing w:line="276" w:lineRule="auto"/>
        <w:jc w:val="both"/>
        <w:rPr>
          <w:rFonts w:ascii="Times New Roman" w:hAnsi="Times New Roman" w:cs="Times New Roman"/>
        </w:rPr>
      </w:pPr>
    </w:p>
    <w:p w14:paraId="7E0E99F1" w14:textId="77777777" w:rsidR="001524DA" w:rsidRPr="00CD2B65" w:rsidRDefault="001524DA" w:rsidP="001524DA">
      <w:pPr>
        <w:pStyle w:val="Balk4"/>
        <w:ind w:right="63"/>
        <w:jc w:val="both"/>
        <w:rPr>
          <w:rFonts w:cs="Times New Roman"/>
        </w:rPr>
      </w:pPr>
      <w:r w:rsidRPr="00CD2B65">
        <w:rPr>
          <w:rFonts w:cs="Times New Roman"/>
        </w:rPr>
        <w:t>Kanıtlar</w:t>
      </w:r>
    </w:p>
    <w:p w14:paraId="430A91A4" w14:textId="07822669" w:rsidR="00751430" w:rsidRPr="00751430" w:rsidRDefault="001524DA" w:rsidP="00751430">
      <w:pPr>
        <w:pStyle w:val="Balk4"/>
        <w:ind w:left="567" w:right="63"/>
        <w:jc w:val="both"/>
        <w:rPr>
          <w:rFonts w:cs="Times New Roman"/>
          <w:b w:val="0"/>
          <w:bCs w:val="0"/>
        </w:rPr>
      </w:pPr>
      <w:r w:rsidRPr="00CD2B65">
        <w:rPr>
          <w:rFonts w:cs="Times New Roman"/>
          <w:b w:val="0"/>
          <w:bCs w:val="0"/>
          <w:i w:val="0"/>
          <w:iCs/>
        </w:rPr>
        <w:t>Kırıkkale Üniversitesi Staj ve Zorunlu Uygulamalı Eğitim Yönergesi</w:t>
      </w:r>
    </w:p>
    <w:p w14:paraId="349164BC" w14:textId="78572A9C" w:rsidR="00436961" w:rsidRPr="00C9138A" w:rsidRDefault="001524DA" w:rsidP="00751430">
      <w:pPr>
        <w:pStyle w:val="Balk4"/>
        <w:ind w:left="567" w:right="63"/>
        <w:jc w:val="both"/>
        <w:rPr>
          <w:rFonts w:cs="Times New Roman"/>
          <w:b w:val="0"/>
          <w:bCs w:val="0"/>
        </w:rPr>
      </w:pPr>
      <w:hyperlink r:id="rId57" w:history="1">
        <w:r w:rsidRPr="00C9138A">
          <w:rPr>
            <w:rStyle w:val="Kpr"/>
            <w:b w:val="0"/>
            <w:bCs w:val="0"/>
            <w:i w:val="0"/>
            <w:color w:val="auto"/>
          </w:rPr>
          <w:t>https://oidb.kku.edu.tr/Idari/Sayfa/Index?Sayfa=Yonergeler</w:t>
        </w:r>
      </w:hyperlink>
      <w:r w:rsidRPr="00C9138A">
        <w:rPr>
          <w:b w:val="0"/>
          <w:bCs w:val="0"/>
          <w:i w:val="0"/>
        </w:rPr>
        <w:t xml:space="preserve"> </w:t>
      </w:r>
    </w:p>
    <w:p w14:paraId="48D25D5C" w14:textId="77777777" w:rsidR="001524DA" w:rsidRDefault="001524DA" w:rsidP="00436961">
      <w:pPr>
        <w:pStyle w:val="Balk4"/>
        <w:ind w:right="63"/>
        <w:jc w:val="both"/>
      </w:pPr>
    </w:p>
    <w:p w14:paraId="05274AD8" w14:textId="139A5328" w:rsidR="00436961" w:rsidRDefault="00436961" w:rsidP="00E1101C">
      <w:pPr>
        <w:pStyle w:val="Balk3"/>
      </w:pPr>
    </w:p>
    <w:p w14:paraId="2274CF1E" w14:textId="763A8477" w:rsidR="005F346A" w:rsidRDefault="005F346A" w:rsidP="00E1101C">
      <w:pPr>
        <w:pStyle w:val="Balk3"/>
      </w:pPr>
    </w:p>
    <w:p w14:paraId="3DF8CFE1" w14:textId="0D4BADF4" w:rsidR="005F346A" w:rsidRDefault="005F346A" w:rsidP="00E1101C">
      <w:pPr>
        <w:pStyle w:val="Balk3"/>
      </w:pPr>
    </w:p>
    <w:p w14:paraId="2B5D1A7F" w14:textId="2DCE3E19" w:rsidR="005F346A" w:rsidRDefault="005F346A" w:rsidP="00E1101C">
      <w:pPr>
        <w:pStyle w:val="Balk3"/>
      </w:pPr>
    </w:p>
    <w:p w14:paraId="5C311541" w14:textId="62094616" w:rsidR="005F346A" w:rsidRDefault="005F346A" w:rsidP="00E1101C">
      <w:pPr>
        <w:pStyle w:val="Balk3"/>
      </w:pPr>
    </w:p>
    <w:p w14:paraId="18D2B447" w14:textId="77777777" w:rsidR="005F346A" w:rsidRPr="000217B3" w:rsidRDefault="005F346A" w:rsidP="00E1101C">
      <w:pPr>
        <w:pStyle w:val="Balk3"/>
      </w:pPr>
    </w:p>
    <w:p w14:paraId="4F6EFFA2" w14:textId="77777777" w:rsidR="00436961" w:rsidRDefault="00436961" w:rsidP="00436961">
      <w:pPr>
        <w:ind w:right="63"/>
        <w:jc w:val="both"/>
        <w:rPr>
          <w:rFonts w:ascii="Times New Roman" w:hAnsi="Times New Roman" w:cs="Times New Roman"/>
          <w:sz w:val="24"/>
          <w:szCs w:val="24"/>
        </w:rPr>
      </w:pPr>
    </w:p>
    <w:p w14:paraId="66A49D05" w14:textId="77777777" w:rsidR="00436961" w:rsidRPr="00A50720" w:rsidRDefault="00436961" w:rsidP="00436961">
      <w:pPr>
        <w:ind w:right="63"/>
        <w:jc w:val="both"/>
        <w:rPr>
          <w:rFonts w:ascii="Times New Roman" w:hAnsi="Times New Roman" w:cs="Times New Roman"/>
          <w:b/>
          <w:sz w:val="24"/>
          <w:szCs w:val="24"/>
          <w:u w:val="single"/>
        </w:rPr>
      </w:pPr>
      <w:r w:rsidRPr="00A50720">
        <w:rPr>
          <w:rFonts w:ascii="Times New Roman" w:hAnsi="Times New Roman" w:cs="Times New Roman"/>
          <w:b/>
          <w:sz w:val="24"/>
          <w:szCs w:val="24"/>
          <w:u w:val="single"/>
        </w:rPr>
        <w:t>İLGİLİ BİRİM: Fakülte, Enstitü, MYO, Araştırma Merkezleri, Teknoloji Transfer Ofisi, SKS Dairesi Başkanlığı, Dış İlişkiler Başkanlığı, Engelsiz Yaşam Birimi, MEYOK, İş Sağlığı ve Güvenliği Koordinasyon Birimi, Sıfır Atık Yönetimi Koordinatörlüğü</w:t>
      </w:r>
    </w:p>
    <w:p w14:paraId="5428C38C" w14:textId="77777777" w:rsidR="00436961" w:rsidRDefault="00436961" w:rsidP="00436961">
      <w:pPr>
        <w:ind w:right="63"/>
        <w:jc w:val="both"/>
      </w:pPr>
    </w:p>
    <w:p w14:paraId="3AE2BFEE" w14:textId="77777777" w:rsidR="00436961" w:rsidRDefault="00436961" w:rsidP="00E1101C">
      <w:pPr>
        <w:pStyle w:val="Balk3"/>
      </w:pPr>
      <w:r>
        <w:t>D.2.1.Toplumsal katkı performansının izlenmesi ve değerlendirilmesi</w:t>
      </w:r>
    </w:p>
    <w:p w14:paraId="27E9E0C8" w14:textId="77777777" w:rsidR="00436961" w:rsidRDefault="00436961" w:rsidP="00E1101C">
      <w:pPr>
        <w:pStyle w:val="Balk3"/>
      </w:pPr>
    </w:p>
    <w:p w14:paraId="526131E5" w14:textId="77777777" w:rsidR="00436961" w:rsidRDefault="00436961" w:rsidP="00436961">
      <w:pPr>
        <w:pStyle w:val="Balk4"/>
        <w:ind w:right="63"/>
        <w:jc w:val="center"/>
      </w:pPr>
      <w:r>
        <w:t>Olgunluk düzeyi</w:t>
      </w:r>
    </w:p>
    <w:p w14:paraId="75C404D7" w14:textId="77777777" w:rsidR="00436961" w:rsidRDefault="00436961" w:rsidP="00E1101C">
      <w:pPr>
        <w:pStyle w:val="Balk3"/>
      </w:pPr>
    </w:p>
    <w:tbl>
      <w:tblPr>
        <w:tblStyle w:val="TabloKlavuzu"/>
        <w:tblW w:w="0" w:type="auto"/>
        <w:tblInd w:w="507" w:type="dxa"/>
        <w:tblLayout w:type="fixed"/>
        <w:tblLook w:val="04A0" w:firstRow="1" w:lastRow="0" w:firstColumn="1" w:lastColumn="0" w:noHBand="0" w:noVBand="1"/>
      </w:tblPr>
      <w:tblGrid>
        <w:gridCol w:w="2011"/>
        <w:gridCol w:w="1701"/>
        <w:gridCol w:w="1843"/>
        <w:gridCol w:w="1417"/>
        <w:gridCol w:w="1809"/>
      </w:tblGrid>
      <w:tr w:rsidR="00436961" w14:paraId="626E4302" w14:textId="77777777" w:rsidTr="005F346A">
        <w:tc>
          <w:tcPr>
            <w:tcW w:w="2011" w:type="dxa"/>
            <w:shd w:val="clear" w:color="auto" w:fill="auto"/>
          </w:tcPr>
          <w:p w14:paraId="7BFAA676" w14:textId="77777777" w:rsidR="00436961" w:rsidRPr="00E94104" w:rsidRDefault="00436961" w:rsidP="00E1101C">
            <w:pPr>
              <w:pStyle w:val="Balk3"/>
            </w:pPr>
            <w:r w:rsidRPr="00E94104">
              <w:t>1</w:t>
            </w:r>
          </w:p>
        </w:tc>
        <w:tc>
          <w:tcPr>
            <w:tcW w:w="1701" w:type="dxa"/>
            <w:shd w:val="clear" w:color="auto" w:fill="auto"/>
          </w:tcPr>
          <w:p w14:paraId="59D0EE88" w14:textId="77777777" w:rsidR="00436961" w:rsidRPr="00E94104" w:rsidRDefault="00436961" w:rsidP="00E1101C">
            <w:pPr>
              <w:pStyle w:val="Balk3"/>
            </w:pPr>
            <w:r w:rsidRPr="00E94104">
              <w:t>2</w:t>
            </w:r>
          </w:p>
        </w:tc>
        <w:tc>
          <w:tcPr>
            <w:tcW w:w="1843" w:type="dxa"/>
            <w:shd w:val="clear" w:color="auto" w:fill="FFFF00"/>
          </w:tcPr>
          <w:p w14:paraId="3F5BC660" w14:textId="77777777" w:rsidR="00436961" w:rsidRPr="00E94104" w:rsidRDefault="00436961" w:rsidP="00E1101C">
            <w:pPr>
              <w:pStyle w:val="Balk3"/>
            </w:pPr>
            <w:r w:rsidRPr="00E94104">
              <w:t>3</w:t>
            </w:r>
          </w:p>
        </w:tc>
        <w:tc>
          <w:tcPr>
            <w:tcW w:w="1417" w:type="dxa"/>
            <w:shd w:val="clear" w:color="auto" w:fill="auto"/>
          </w:tcPr>
          <w:p w14:paraId="3ED62B17" w14:textId="77777777" w:rsidR="00436961" w:rsidRPr="00E94104" w:rsidRDefault="00436961" w:rsidP="00E1101C">
            <w:pPr>
              <w:pStyle w:val="Balk3"/>
            </w:pPr>
            <w:r w:rsidRPr="00E94104">
              <w:t>4</w:t>
            </w:r>
          </w:p>
        </w:tc>
        <w:tc>
          <w:tcPr>
            <w:tcW w:w="1809" w:type="dxa"/>
            <w:shd w:val="clear" w:color="auto" w:fill="auto"/>
          </w:tcPr>
          <w:p w14:paraId="393FDF82" w14:textId="77777777" w:rsidR="00436961" w:rsidRPr="00E94104" w:rsidRDefault="00436961" w:rsidP="00E1101C">
            <w:pPr>
              <w:pStyle w:val="Balk3"/>
            </w:pPr>
            <w:r w:rsidRPr="00E94104">
              <w:t>5</w:t>
            </w:r>
          </w:p>
        </w:tc>
      </w:tr>
      <w:tr w:rsidR="00436961" w14:paraId="5775D668" w14:textId="77777777" w:rsidTr="005F346A">
        <w:tc>
          <w:tcPr>
            <w:tcW w:w="2011" w:type="dxa"/>
            <w:shd w:val="clear" w:color="auto" w:fill="auto"/>
          </w:tcPr>
          <w:p w14:paraId="3B0D9A30" w14:textId="77777777" w:rsidR="00436961" w:rsidRPr="00202848" w:rsidRDefault="00436961" w:rsidP="009E31E9">
            <w:pPr>
              <w:pStyle w:val="TableParagraph"/>
              <w:spacing w:before="38"/>
              <w:ind w:left="107" w:right="143"/>
              <w:rPr>
                <w:rFonts w:ascii="Times New Roman" w:hAnsi="Times New Roman" w:cs="Times New Roman"/>
                <w:sz w:val="20"/>
                <w:szCs w:val="20"/>
              </w:rPr>
            </w:pPr>
            <w:r w:rsidRPr="00202848">
              <w:rPr>
                <w:rFonts w:ascii="Times New Roman" w:hAnsi="Times New Roman" w:cs="Times New Roman"/>
                <w:sz w:val="20"/>
                <w:szCs w:val="20"/>
              </w:rPr>
              <w:t>Kurumda</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toplumsal katkı</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performansının</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izlenmesine ve</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değerlendirmesine</w:t>
            </w:r>
            <w:r w:rsidRPr="00202848">
              <w:rPr>
                <w:rFonts w:ascii="Times New Roman" w:hAnsi="Times New Roman" w:cs="Times New Roman"/>
                <w:spacing w:val="-64"/>
                <w:sz w:val="20"/>
                <w:szCs w:val="20"/>
              </w:rPr>
              <w:t xml:space="preserve"> </w:t>
            </w:r>
            <w:r w:rsidRPr="00202848">
              <w:rPr>
                <w:rFonts w:ascii="Times New Roman" w:hAnsi="Times New Roman" w:cs="Times New Roman"/>
                <w:sz w:val="20"/>
                <w:szCs w:val="20"/>
              </w:rPr>
              <w:t>yönelik</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mekanizmalar</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bulunmamaktadır.</w:t>
            </w:r>
          </w:p>
        </w:tc>
        <w:tc>
          <w:tcPr>
            <w:tcW w:w="1701" w:type="dxa"/>
            <w:shd w:val="clear" w:color="auto" w:fill="auto"/>
          </w:tcPr>
          <w:p w14:paraId="13E103F3" w14:textId="77777777" w:rsidR="00436961" w:rsidRPr="00202848" w:rsidRDefault="00436961" w:rsidP="009E31E9">
            <w:pPr>
              <w:pStyle w:val="TableParagraph"/>
              <w:spacing w:before="38"/>
              <w:ind w:left="110" w:right="153"/>
              <w:rPr>
                <w:rFonts w:ascii="Times New Roman" w:hAnsi="Times New Roman" w:cs="Times New Roman"/>
                <w:sz w:val="20"/>
                <w:szCs w:val="20"/>
              </w:rPr>
            </w:pPr>
            <w:r w:rsidRPr="00202848">
              <w:rPr>
                <w:rFonts w:ascii="Times New Roman" w:hAnsi="Times New Roman" w:cs="Times New Roman"/>
                <w:sz w:val="20"/>
                <w:szCs w:val="20"/>
              </w:rPr>
              <w:t>Kurumda</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toplumsal</w:t>
            </w:r>
            <w:r w:rsidRPr="00202848">
              <w:rPr>
                <w:rFonts w:ascii="Times New Roman" w:hAnsi="Times New Roman" w:cs="Times New Roman"/>
                <w:spacing w:val="-64"/>
                <w:sz w:val="20"/>
                <w:szCs w:val="20"/>
              </w:rPr>
              <w:t xml:space="preserve"> </w:t>
            </w:r>
            <w:r w:rsidRPr="00202848">
              <w:rPr>
                <w:rFonts w:ascii="Times New Roman" w:hAnsi="Times New Roman" w:cs="Times New Roman"/>
                <w:sz w:val="20"/>
                <w:szCs w:val="20"/>
              </w:rPr>
              <w:t>katkı</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performansının</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izlenmesine ve</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değerlendirmesine</w:t>
            </w:r>
            <w:r w:rsidRPr="00202848">
              <w:rPr>
                <w:rFonts w:ascii="Times New Roman" w:hAnsi="Times New Roman" w:cs="Times New Roman"/>
                <w:spacing w:val="1"/>
                <w:sz w:val="20"/>
                <w:szCs w:val="20"/>
              </w:rPr>
              <w:t xml:space="preserve"> </w:t>
            </w:r>
            <w:r w:rsidRPr="00202848">
              <w:rPr>
                <w:rFonts w:ascii="Times New Roman" w:hAnsi="Times New Roman" w:cs="Times New Roman"/>
                <w:w w:val="95"/>
                <w:sz w:val="20"/>
                <w:szCs w:val="20"/>
              </w:rPr>
              <w:t>yönelik ilke,</w:t>
            </w:r>
            <w:r w:rsidRPr="00202848">
              <w:rPr>
                <w:rFonts w:ascii="Times New Roman" w:hAnsi="Times New Roman" w:cs="Times New Roman"/>
                <w:spacing w:val="3"/>
                <w:w w:val="95"/>
                <w:sz w:val="20"/>
                <w:szCs w:val="20"/>
              </w:rPr>
              <w:t xml:space="preserve"> </w:t>
            </w:r>
            <w:r w:rsidRPr="00202848">
              <w:rPr>
                <w:rFonts w:ascii="Times New Roman" w:hAnsi="Times New Roman" w:cs="Times New Roman"/>
                <w:w w:val="95"/>
                <w:sz w:val="20"/>
                <w:szCs w:val="20"/>
              </w:rPr>
              <w:t>kural ve</w:t>
            </w:r>
            <w:r w:rsidRPr="00202848">
              <w:rPr>
                <w:rFonts w:ascii="Times New Roman" w:hAnsi="Times New Roman" w:cs="Times New Roman"/>
                <w:spacing w:val="-60"/>
                <w:w w:val="95"/>
                <w:sz w:val="20"/>
                <w:szCs w:val="20"/>
              </w:rPr>
              <w:t xml:space="preserve"> </w:t>
            </w:r>
            <w:r w:rsidRPr="00202848">
              <w:rPr>
                <w:rFonts w:ascii="Times New Roman" w:hAnsi="Times New Roman" w:cs="Times New Roman"/>
                <w:sz w:val="20"/>
                <w:szCs w:val="20"/>
              </w:rPr>
              <w:t>göstergeler</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bulunmaktadır.</w:t>
            </w:r>
          </w:p>
        </w:tc>
        <w:tc>
          <w:tcPr>
            <w:tcW w:w="1843" w:type="dxa"/>
            <w:shd w:val="clear" w:color="auto" w:fill="FFFF00"/>
          </w:tcPr>
          <w:p w14:paraId="3A6132F5" w14:textId="77777777" w:rsidR="00436961" w:rsidRPr="00202848" w:rsidRDefault="00436961" w:rsidP="009E31E9">
            <w:pPr>
              <w:pStyle w:val="TableParagraph"/>
              <w:spacing w:before="38"/>
              <w:ind w:left="111" w:right="91"/>
              <w:rPr>
                <w:rFonts w:ascii="Times New Roman" w:hAnsi="Times New Roman" w:cs="Times New Roman"/>
                <w:sz w:val="20"/>
                <w:szCs w:val="20"/>
              </w:rPr>
            </w:pPr>
            <w:r w:rsidRPr="00202848">
              <w:rPr>
                <w:rFonts w:ascii="Times New Roman" w:hAnsi="Times New Roman" w:cs="Times New Roman"/>
                <w:sz w:val="20"/>
                <w:szCs w:val="20"/>
              </w:rPr>
              <w:t>Kurumun</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genelinde</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toplumsal katkı</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performansını</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izlenmek ve</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değerlendirmek</w:t>
            </w:r>
            <w:r w:rsidRPr="00202848">
              <w:rPr>
                <w:rFonts w:ascii="Times New Roman" w:hAnsi="Times New Roman" w:cs="Times New Roman"/>
                <w:spacing w:val="-64"/>
                <w:sz w:val="20"/>
                <w:szCs w:val="20"/>
              </w:rPr>
              <w:t xml:space="preserve"> </w:t>
            </w:r>
            <w:r w:rsidRPr="00202848">
              <w:rPr>
                <w:rFonts w:ascii="Times New Roman" w:hAnsi="Times New Roman" w:cs="Times New Roman"/>
                <w:sz w:val="20"/>
                <w:szCs w:val="20"/>
              </w:rPr>
              <w:t>üzere</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oluşturulan</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mekanizmalar</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kullanılmaktadır</w:t>
            </w:r>
          </w:p>
          <w:p w14:paraId="3DECA4E4" w14:textId="77777777" w:rsidR="00436961" w:rsidRPr="00202848" w:rsidRDefault="00436961" w:rsidP="009E31E9">
            <w:pPr>
              <w:pStyle w:val="TableParagraph"/>
              <w:spacing w:line="253" w:lineRule="exact"/>
              <w:ind w:left="111"/>
              <w:rPr>
                <w:rFonts w:ascii="Times New Roman" w:hAnsi="Times New Roman" w:cs="Times New Roman"/>
                <w:sz w:val="20"/>
                <w:szCs w:val="20"/>
              </w:rPr>
            </w:pPr>
            <w:r w:rsidRPr="00202848">
              <w:rPr>
                <w:rFonts w:ascii="Times New Roman" w:hAnsi="Times New Roman" w:cs="Times New Roman"/>
                <w:w w:val="63"/>
                <w:sz w:val="20"/>
                <w:szCs w:val="20"/>
              </w:rPr>
              <w:t>.</w:t>
            </w:r>
          </w:p>
        </w:tc>
        <w:tc>
          <w:tcPr>
            <w:tcW w:w="1417" w:type="dxa"/>
            <w:shd w:val="clear" w:color="auto" w:fill="auto"/>
          </w:tcPr>
          <w:p w14:paraId="3A7E8809" w14:textId="77777777" w:rsidR="00436961" w:rsidRPr="00202848" w:rsidRDefault="00436961" w:rsidP="009E31E9">
            <w:pPr>
              <w:pStyle w:val="TableParagraph"/>
              <w:spacing w:before="38"/>
              <w:ind w:left="109" w:right="125"/>
              <w:rPr>
                <w:rFonts w:ascii="Times New Roman" w:hAnsi="Times New Roman" w:cs="Times New Roman"/>
                <w:sz w:val="20"/>
                <w:szCs w:val="20"/>
              </w:rPr>
            </w:pPr>
            <w:r w:rsidRPr="00202848">
              <w:rPr>
                <w:rFonts w:ascii="Times New Roman" w:hAnsi="Times New Roman" w:cs="Times New Roman"/>
                <w:sz w:val="20"/>
                <w:szCs w:val="20"/>
              </w:rPr>
              <w:t>Kurumda</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toplumsal katkı</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performansı</w:t>
            </w:r>
            <w:r w:rsidRPr="00202848">
              <w:rPr>
                <w:rFonts w:ascii="Times New Roman" w:hAnsi="Times New Roman" w:cs="Times New Roman"/>
                <w:spacing w:val="1"/>
                <w:sz w:val="20"/>
                <w:szCs w:val="20"/>
              </w:rPr>
              <w:t xml:space="preserve"> </w:t>
            </w:r>
            <w:r>
              <w:rPr>
                <w:rFonts w:ascii="Times New Roman" w:hAnsi="Times New Roman" w:cs="Times New Roman"/>
                <w:sz w:val="20"/>
                <w:szCs w:val="20"/>
              </w:rPr>
              <w:t>izlenmekte</w:t>
            </w:r>
            <w:r w:rsidRPr="00202848">
              <w:rPr>
                <w:rFonts w:ascii="Times New Roman" w:hAnsi="Times New Roman" w:cs="Times New Roman"/>
                <w:sz w:val="20"/>
                <w:szCs w:val="20"/>
              </w:rPr>
              <w:t xml:space="preserve"> ve</w:t>
            </w:r>
            <w:r w:rsidRPr="00202848">
              <w:rPr>
                <w:rFonts w:ascii="Times New Roman" w:hAnsi="Times New Roman" w:cs="Times New Roman"/>
                <w:spacing w:val="1"/>
                <w:sz w:val="20"/>
                <w:szCs w:val="20"/>
              </w:rPr>
              <w:t xml:space="preserve"> </w:t>
            </w:r>
            <w:r w:rsidRPr="00202848">
              <w:rPr>
                <w:rFonts w:ascii="Times New Roman" w:hAnsi="Times New Roman" w:cs="Times New Roman"/>
                <w:spacing w:val="-1"/>
                <w:sz w:val="20"/>
                <w:szCs w:val="20"/>
              </w:rPr>
              <w:t>ilgili paydaşlarla</w:t>
            </w:r>
            <w:r w:rsidRPr="00202848">
              <w:rPr>
                <w:rFonts w:ascii="Times New Roman" w:hAnsi="Times New Roman" w:cs="Times New Roman"/>
                <w:spacing w:val="-64"/>
                <w:sz w:val="20"/>
                <w:szCs w:val="20"/>
              </w:rPr>
              <w:t xml:space="preserve"> </w:t>
            </w:r>
            <w:r w:rsidRPr="00202848">
              <w:rPr>
                <w:rFonts w:ascii="Times New Roman" w:hAnsi="Times New Roman" w:cs="Times New Roman"/>
                <w:sz w:val="20"/>
                <w:szCs w:val="20"/>
              </w:rPr>
              <w:t>değerlendirilere</w:t>
            </w:r>
            <w:r w:rsidRPr="00202848">
              <w:rPr>
                <w:rFonts w:ascii="Times New Roman" w:hAnsi="Times New Roman" w:cs="Times New Roman"/>
                <w:spacing w:val="-64"/>
                <w:sz w:val="20"/>
                <w:szCs w:val="20"/>
              </w:rPr>
              <w:t xml:space="preserve"> </w:t>
            </w:r>
            <w:r w:rsidRPr="00202848">
              <w:rPr>
                <w:rFonts w:ascii="Times New Roman" w:hAnsi="Times New Roman" w:cs="Times New Roman"/>
                <w:sz w:val="20"/>
                <w:szCs w:val="20"/>
              </w:rPr>
              <w:t>k</w:t>
            </w:r>
            <w:r w:rsidRPr="00202848">
              <w:rPr>
                <w:rFonts w:ascii="Times New Roman" w:hAnsi="Times New Roman" w:cs="Times New Roman"/>
                <w:spacing w:val="1"/>
                <w:sz w:val="20"/>
                <w:szCs w:val="20"/>
              </w:rPr>
              <w:t xml:space="preserve"> </w:t>
            </w:r>
            <w:r w:rsidRPr="00202848">
              <w:rPr>
                <w:rFonts w:ascii="Times New Roman" w:hAnsi="Times New Roman" w:cs="Times New Roman"/>
                <w:spacing w:val="-1"/>
                <w:sz w:val="20"/>
                <w:szCs w:val="20"/>
              </w:rPr>
              <w:t>iyileştirilmekted</w:t>
            </w:r>
            <w:r w:rsidRPr="00202848">
              <w:rPr>
                <w:rFonts w:ascii="Times New Roman" w:hAnsi="Times New Roman" w:cs="Times New Roman"/>
                <w:spacing w:val="-64"/>
                <w:sz w:val="20"/>
                <w:szCs w:val="20"/>
              </w:rPr>
              <w:t xml:space="preserve"> </w:t>
            </w:r>
            <w:r w:rsidRPr="00202848">
              <w:rPr>
                <w:rFonts w:ascii="Times New Roman" w:hAnsi="Times New Roman" w:cs="Times New Roman"/>
                <w:sz w:val="20"/>
                <w:szCs w:val="20"/>
              </w:rPr>
              <w:t>ir.</w:t>
            </w:r>
          </w:p>
        </w:tc>
        <w:tc>
          <w:tcPr>
            <w:tcW w:w="1809" w:type="dxa"/>
            <w:shd w:val="clear" w:color="auto" w:fill="auto"/>
          </w:tcPr>
          <w:p w14:paraId="23358681" w14:textId="77777777" w:rsidR="00436961" w:rsidRPr="00202848" w:rsidRDefault="00436961" w:rsidP="009E31E9">
            <w:pPr>
              <w:pStyle w:val="TableParagraph"/>
              <w:spacing w:before="38"/>
              <w:ind w:left="110" w:right="164"/>
              <w:rPr>
                <w:rFonts w:ascii="Times New Roman" w:hAnsi="Times New Roman" w:cs="Times New Roman"/>
                <w:sz w:val="20"/>
                <w:szCs w:val="20"/>
              </w:rPr>
            </w:pPr>
            <w:r w:rsidRPr="00202848">
              <w:rPr>
                <w:rFonts w:ascii="Times New Roman" w:hAnsi="Times New Roman" w:cs="Times New Roman"/>
                <w:w w:val="96"/>
                <w:sz w:val="20"/>
                <w:szCs w:val="20"/>
              </w:rPr>
              <w:t>İ</w:t>
            </w:r>
            <w:r w:rsidRPr="00202848">
              <w:rPr>
                <w:rFonts w:ascii="Times New Roman" w:hAnsi="Times New Roman" w:cs="Times New Roman"/>
                <w:spacing w:val="-2"/>
                <w:w w:val="109"/>
                <w:sz w:val="20"/>
                <w:szCs w:val="20"/>
              </w:rPr>
              <w:t>ç</w:t>
            </w:r>
            <w:r w:rsidRPr="00202848">
              <w:rPr>
                <w:rFonts w:ascii="Times New Roman" w:hAnsi="Times New Roman" w:cs="Times New Roman"/>
                <w:w w:val="128"/>
                <w:sz w:val="20"/>
                <w:szCs w:val="20"/>
              </w:rPr>
              <w:t>s</w:t>
            </w:r>
            <w:r w:rsidRPr="00202848">
              <w:rPr>
                <w:rFonts w:ascii="Times New Roman" w:hAnsi="Times New Roman" w:cs="Times New Roman"/>
                <w:spacing w:val="-1"/>
                <w:sz w:val="20"/>
                <w:szCs w:val="20"/>
              </w:rPr>
              <w:t>e</w:t>
            </w:r>
            <w:r w:rsidRPr="00202848">
              <w:rPr>
                <w:rFonts w:ascii="Times New Roman" w:hAnsi="Times New Roman" w:cs="Times New Roman"/>
                <w:w w:val="82"/>
                <w:sz w:val="20"/>
                <w:szCs w:val="20"/>
              </w:rPr>
              <w:t>l</w:t>
            </w:r>
            <w:r w:rsidRPr="00202848">
              <w:rPr>
                <w:rFonts w:ascii="Times New Roman" w:hAnsi="Times New Roman" w:cs="Times New Roman"/>
                <w:spacing w:val="-2"/>
                <w:w w:val="82"/>
                <w:sz w:val="20"/>
                <w:szCs w:val="20"/>
              </w:rPr>
              <w:t>l</w:t>
            </w:r>
            <w:r w:rsidRPr="00202848">
              <w:rPr>
                <w:rFonts w:ascii="Times New Roman" w:hAnsi="Times New Roman" w:cs="Times New Roman"/>
                <w:spacing w:val="-1"/>
                <w:sz w:val="20"/>
                <w:szCs w:val="20"/>
              </w:rPr>
              <w:t>e</w:t>
            </w:r>
            <w:r w:rsidRPr="00202848">
              <w:rPr>
                <w:rFonts w:ascii="Times New Roman" w:hAnsi="Times New Roman" w:cs="Times New Roman"/>
                <w:w w:val="128"/>
                <w:sz w:val="20"/>
                <w:szCs w:val="20"/>
              </w:rPr>
              <w:t>ş</w:t>
            </w:r>
            <w:r w:rsidRPr="00202848">
              <w:rPr>
                <w:rFonts w:ascii="Times New Roman" w:hAnsi="Times New Roman" w:cs="Times New Roman"/>
                <w:w w:val="88"/>
                <w:sz w:val="20"/>
                <w:szCs w:val="20"/>
              </w:rPr>
              <w:t>tiri</w:t>
            </w:r>
            <w:r w:rsidRPr="00202848">
              <w:rPr>
                <w:rFonts w:ascii="Times New Roman" w:hAnsi="Times New Roman" w:cs="Times New Roman"/>
                <w:spacing w:val="-1"/>
                <w:w w:val="88"/>
                <w:sz w:val="20"/>
                <w:szCs w:val="20"/>
              </w:rPr>
              <w:t>l</w:t>
            </w:r>
            <w:r w:rsidRPr="00202848">
              <w:rPr>
                <w:rFonts w:ascii="Times New Roman" w:hAnsi="Times New Roman" w:cs="Times New Roman"/>
                <w:w w:val="111"/>
                <w:sz w:val="20"/>
                <w:szCs w:val="20"/>
              </w:rPr>
              <w:t>mi</w:t>
            </w:r>
            <w:r w:rsidRPr="00202848">
              <w:rPr>
                <w:rFonts w:ascii="Times New Roman" w:hAnsi="Times New Roman" w:cs="Times New Roman"/>
                <w:spacing w:val="-2"/>
                <w:w w:val="111"/>
                <w:sz w:val="20"/>
                <w:szCs w:val="20"/>
              </w:rPr>
              <w:t>ş</w:t>
            </w:r>
            <w:r w:rsidRPr="00202848">
              <w:rPr>
                <w:rFonts w:ascii="Times New Roman" w:hAnsi="Times New Roman" w:cs="Times New Roman"/>
                <w:w w:val="63"/>
                <w:sz w:val="20"/>
                <w:szCs w:val="20"/>
              </w:rPr>
              <w:t xml:space="preserve">, </w:t>
            </w:r>
            <w:r w:rsidRPr="00202848">
              <w:rPr>
                <w:rFonts w:ascii="Times New Roman" w:hAnsi="Times New Roman" w:cs="Times New Roman"/>
                <w:w w:val="128"/>
                <w:sz w:val="20"/>
                <w:szCs w:val="20"/>
              </w:rPr>
              <w:t>s</w:t>
            </w:r>
            <w:r w:rsidRPr="00202848">
              <w:rPr>
                <w:rFonts w:ascii="Times New Roman" w:hAnsi="Times New Roman" w:cs="Times New Roman"/>
                <w:w w:val="106"/>
                <w:sz w:val="20"/>
                <w:szCs w:val="20"/>
              </w:rPr>
              <w:t>iste</w:t>
            </w:r>
            <w:r w:rsidRPr="00202848">
              <w:rPr>
                <w:rFonts w:ascii="Times New Roman" w:hAnsi="Times New Roman" w:cs="Times New Roman"/>
                <w:spacing w:val="-3"/>
                <w:w w:val="106"/>
                <w:sz w:val="20"/>
                <w:szCs w:val="20"/>
              </w:rPr>
              <w:t>m</w:t>
            </w:r>
            <w:r w:rsidRPr="00202848">
              <w:rPr>
                <w:rFonts w:ascii="Times New Roman" w:hAnsi="Times New Roman" w:cs="Times New Roman"/>
                <w:w w:val="104"/>
                <w:sz w:val="20"/>
                <w:szCs w:val="20"/>
              </w:rPr>
              <w:t>a</w:t>
            </w:r>
            <w:r w:rsidRPr="00202848">
              <w:rPr>
                <w:rFonts w:ascii="Times New Roman" w:hAnsi="Times New Roman" w:cs="Times New Roman"/>
                <w:w w:val="96"/>
                <w:sz w:val="20"/>
                <w:szCs w:val="20"/>
              </w:rPr>
              <w:t>ti</w:t>
            </w:r>
            <w:r w:rsidRPr="00202848">
              <w:rPr>
                <w:rFonts w:ascii="Times New Roman" w:hAnsi="Times New Roman" w:cs="Times New Roman"/>
                <w:spacing w:val="-4"/>
                <w:w w:val="96"/>
                <w:sz w:val="20"/>
                <w:szCs w:val="20"/>
              </w:rPr>
              <w:t>k</w:t>
            </w:r>
            <w:r w:rsidRPr="00202848">
              <w:rPr>
                <w:rFonts w:ascii="Times New Roman" w:hAnsi="Times New Roman" w:cs="Times New Roman"/>
                <w:w w:val="63"/>
                <w:sz w:val="20"/>
                <w:szCs w:val="20"/>
              </w:rPr>
              <w:t xml:space="preserve">, </w:t>
            </w:r>
            <w:r w:rsidRPr="00202848">
              <w:rPr>
                <w:rFonts w:ascii="Times New Roman" w:hAnsi="Times New Roman" w:cs="Times New Roman"/>
                <w:sz w:val="20"/>
                <w:szCs w:val="20"/>
              </w:rPr>
              <w:t>sürdürülebilir</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ve örnek</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gösterilebilir</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uygulamalar</w:t>
            </w:r>
            <w:r w:rsidRPr="00202848">
              <w:rPr>
                <w:rFonts w:ascii="Times New Roman" w:hAnsi="Times New Roman" w:cs="Times New Roman"/>
                <w:spacing w:val="1"/>
                <w:sz w:val="20"/>
                <w:szCs w:val="20"/>
              </w:rPr>
              <w:t xml:space="preserve"> </w:t>
            </w:r>
            <w:r w:rsidRPr="00202848">
              <w:rPr>
                <w:rFonts w:ascii="Times New Roman" w:hAnsi="Times New Roman" w:cs="Times New Roman"/>
                <w:sz w:val="20"/>
                <w:szCs w:val="20"/>
              </w:rPr>
              <w:t>bulunmaktadır.</w:t>
            </w:r>
          </w:p>
        </w:tc>
      </w:tr>
    </w:tbl>
    <w:p w14:paraId="5EAF41ED" w14:textId="77777777" w:rsidR="00436961" w:rsidRDefault="00436961" w:rsidP="00E1101C">
      <w:pPr>
        <w:pStyle w:val="Balk3"/>
      </w:pPr>
    </w:p>
    <w:p w14:paraId="1252F6A1" w14:textId="77777777" w:rsidR="00C9138A" w:rsidRDefault="00436961" w:rsidP="00C9138A">
      <w:pPr>
        <w:pStyle w:val="Balk4"/>
        <w:ind w:right="63"/>
        <w:jc w:val="both"/>
        <w:rPr>
          <w:rFonts w:cs="Times New Roman"/>
          <w:b w:val="0"/>
          <w:bCs w:val="0"/>
          <w:i w:val="0"/>
        </w:rPr>
      </w:pPr>
      <w:r w:rsidRPr="004E2A51">
        <w:rPr>
          <w:i w:val="0"/>
          <w:u w:val="single"/>
        </w:rPr>
        <w:t>AÇIKLAMA:</w:t>
      </w:r>
      <w:r w:rsidR="00C9138A">
        <w:rPr>
          <w:i w:val="0"/>
          <w:u w:val="single"/>
        </w:rPr>
        <w:t xml:space="preserve"> </w:t>
      </w:r>
      <w:r w:rsidR="00C9138A">
        <w:rPr>
          <w:rFonts w:cs="Times New Roman"/>
          <w:b w:val="0"/>
          <w:bCs w:val="0"/>
          <w:i w:val="0"/>
        </w:rPr>
        <w:t>Olgunluk Düzeyi :3</w:t>
      </w:r>
    </w:p>
    <w:p w14:paraId="5AD210C0" w14:textId="77777777" w:rsidR="00C9138A" w:rsidRDefault="00C9138A" w:rsidP="00C9138A">
      <w:pPr>
        <w:pStyle w:val="Balk4"/>
        <w:ind w:right="63"/>
        <w:jc w:val="both"/>
        <w:rPr>
          <w:rFonts w:cs="Times New Roman"/>
          <w:i w:val="0"/>
          <w:u w:val="single"/>
        </w:rPr>
      </w:pPr>
    </w:p>
    <w:p w14:paraId="13CC34AA" w14:textId="77777777" w:rsidR="00C9138A" w:rsidRDefault="00C9138A" w:rsidP="00C9138A">
      <w:pPr>
        <w:spacing w:line="276" w:lineRule="auto"/>
        <w:jc w:val="both"/>
        <w:rPr>
          <w:rFonts w:ascii="Times New Roman" w:hAnsi="Times New Roman" w:cs="Times New Roman"/>
        </w:rPr>
      </w:pPr>
      <w:r>
        <w:rPr>
          <w:rFonts w:ascii="Times New Roman" w:hAnsi="Times New Roman" w:cs="Times New Roman"/>
        </w:rPr>
        <w:t xml:space="preserve">Kurum,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w:t>
      </w:r>
    </w:p>
    <w:p w14:paraId="1C0D1DC0" w14:textId="77777777" w:rsidR="00C9138A" w:rsidRDefault="00C9138A" w:rsidP="00C9138A">
      <w:pPr>
        <w:pStyle w:val="Balk4"/>
        <w:ind w:right="63"/>
        <w:jc w:val="both"/>
        <w:rPr>
          <w:rFonts w:cs="Times New Roman"/>
        </w:rPr>
      </w:pPr>
    </w:p>
    <w:p w14:paraId="3E3B06DF" w14:textId="77777777" w:rsidR="00C9138A" w:rsidRDefault="00C9138A" w:rsidP="00C9138A">
      <w:pPr>
        <w:pStyle w:val="Balk4"/>
        <w:ind w:right="63"/>
        <w:jc w:val="both"/>
        <w:rPr>
          <w:rFonts w:cs="Times New Roman"/>
        </w:rPr>
      </w:pPr>
      <w:r>
        <w:rPr>
          <w:rFonts w:cs="Times New Roman"/>
        </w:rPr>
        <w:t>Kanıtlar</w:t>
      </w:r>
    </w:p>
    <w:p w14:paraId="7AA67084" w14:textId="4A9DD2A4" w:rsidR="00C9138A" w:rsidRDefault="00C9138A" w:rsidP="00C9138A">
      <w:pPr>
        <w:pStyle w:val="Balk4"/>
        <w:ind w:left="0" w:right="63" w:firstLine="708"/>
        <w:jc w:val="both"/>
        <w:rPr>
          <w:rFonts w:cs="Times New Roman"/>
          <w:b w:val="0"/>
          <w:i w:val="0"/>
        </w:rPr>
      </w:pPr>
      <w:r>
        <w:rPr>
          <w:rFonts w:cs="Times New Roman"/>
          <w:b w:val="0"/>
          <w:i w:val="0"/>
        </w:rPr>
        <w:t>SHMYO kapsamında yapılan etkinlikler ve topluluk çalışmalar</w:t>
      </w:r>
    </w:p>
    <w:p w14:paraId="4D7879CF" w14:textId="64B1F3B8" w:rsidR="00C9138A" w:rsidRPr="00C9138A" w:rsidRDefault="00C9138A" w:rsidP="00C9138A">
      <w:pPr>
        <w:pStyle w:val="Balk4"/>
        <w:ind w:right="63" w:firstLine="590"/>
        <w:jc w:val="both"/>
        <w:rPr>
          <w:rFonts w:cs="Times New Roman"/>
          <w:b w:val="0"/>
          <w:bCs w:val="0"/>
          <w:i w:val="0"/>
          <w:iCs/>
        </w:rPr>
      </w:pPr>
      <w:hyperlink r:id="rId58" w:history="1">
        <w:r w:rsidRPr="00C9138A">
          <w:rPr>
            <w:rStyle w:val="Kpr"/>
            <w:b w:val="0"/>
            <w:bCs w:val="0"/>
            <w:i w:val="0"/>
            <w:iCs/>
            <w:color w:val="auto"/>
          </w:rPr>
          <w:t>Kırıkkale Üniversitesi (kku.edu.tr)</w:t>
        </w:r>
      </w:hyperlink>
    </w:p>
    <w:p w14:paraId="5ED66B8C" w14:textId="77777777" w:rsidR="00C9138A" w:rsidRPr="00C9138A" w:rsidRDefault="00C9138A" w:rsidP="00436961">
      <w:pPr>
        <w:pStyle w:val="Balk4"/>
        <w:ind w:right="63"/>
        <w:jc w:val="both"/>
        <w:rPr>
          <w:b w:val="0"/>
          <w:bCs w:val="0"/>
          <w:i w:val="0"/>
          <w:iCs/>
          <w:u w:val="single"/>
        </w:rPr>
      </w:pPr>
    </w:p>
    <w:p w14:paraId="5CB15AEF" w14:textId="77777777" w:rsidR="00754CBD" w:rsidRDefault="00754CBD" w:rsidP="00754CBD"/>
    <w:p w14:paraId="2D9F98E6" w14:textId="77777777" w:rsidR="00202848" w:rsidRPr="000217B3" w:rsidRDefault="00202848" w:rsidP="00754CBD">
      <w:pPr>
        <w:pStyle w:val="TableParagraph"/>
        <w:tabs>
          <w:tab w:val="left" w:pos="892"/>
          <w:tab w:val="left" w:pos="893"/>
        </w:tabs>
        <w:autoSpaceDE w:val="0"/>
        <w:autoSpaceDN w:val="0"/>
        <w:spacing w:line="269" w:lineRule="exact"/>
        <w:ind w:right="63"/>
        <w:jc w:val="both"/>
        <w:rPr>
          <w:rFonts w:ascii="Times New Roman" w:hAnsi="Times New Roman" w:cs="Times New Roman"/>
          <w:i/>
          <w:sz w:val="24"/>
          <w:szCs w:val="24"/>
        </w:rPr>
      </w:pPr>
    </w:p>
    <w:sectPr w:rsidR="00202848" w:rsidRPr="00021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masis MT Pro Black">
    <w:charset w:val="A2"/>
    <w:family w:val="roman"/>
    <w:pitch w:val="variable"/>
    <w:sig w:usb0="A00000AF" w:usb1="4000205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16cid:durableId="3684546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02"/>
    <w:rsid w:val="000217B3"/>
    <w:rsid w:val="00022BA9"/>
    <w:rsid w:val="0003138C"/>
    <w:rsid w:val="00040B7D"/>
    <w:rsid w:val="00041281"/>
    <w:rsid w:val="00051B46"/>
    <w:rsid w:val="000559F0"/>
    <w:rsid w:val="0006776F"/>
    <w:rsid w:val="000703D6"/>
    <w:rsid w:val="0007276E"/>
    <w:rsid w:val="00074B90"/>
    <w:rsid w:val="00097CB6"/>
    <w:rsid w:val="000A0D02"/>
    <w:rsid w:val="000A2B48"/>
    <w:rsid w:val="000A6C38"/>
    <w:rsid w:val="000B6FAC"/>
    <w:rsid w:val="000C6EC2"/>
    <w:rsid w:val="000D2542"/>
    <w:rsid w:val="000F376E"/>
    <w:rsid w:val="000F5844"/>
    <w:rsid w:val="00123C80"/>
    <w:rsid w:val="00136917"/>
    <w:rsid w:val="00140464"/>
    <w:rsid w:val="00140F63"/>
    <w:rsid w:val="00141E30"/>
    <w:rsid w:val="001524DA"/>
    <w:rsid w:val="00162478"/>
    <w:rsid w:val="00166DA8"/>
    <w:rsid w:val="00170718"/>
    <w:rsid w:val="00173A95"/>
    <w:rsid w:val="00175BEA"/>
    <w:rsid w:val="00187C61"/>
    <w:rsid w:val="00192B98"/>
    <w:rsid w:val="001930FA"/>
    <w:rsid w:val="00194763"/>
    <w:rsid w:val="00195149"/>
    <w:rsid w:val="001A4480"/>
    <w:rsid w:val="001B3044"/>
    <w:rsid w:val="001B3549"/>
    <w:rsid w:val="001B745E"/>
    <w:rsid w:val="001C1D77"/>
    <w:rsid w:val="001C43CB"/>
    <w:rsid w:val="001C4563"/>
    <w:rsid w:val="001D5DF2"/>
    <w:rsid w:val="001E11D5"/>
    <w:rsid w:val="00202848"/>
    <w:rsid w:val="002054CB"/>
    <w:rsid w:val="00216637"/>
    <w:rsid w:val="002274F5"/>
    <w:rsid w:val="002276A5"/>
    <w:rsid w:val="00244D7D"/>
    <w:rsid w:val="00246438"/>
    <w:rsid w:val="00256C66"/>
    <w:rsid w:val="002624F8"/>
    <w:rsid w:val="0027430B"/>
    <w:rsid w:val="00275AC4"/>
    <w:rsid w:val="00276255"/>
    <w:rsid w:val="00283F93"/>
    <w:rsid w:val="00292742"/>
    <w:rsid w:val="00294FB3"/>
    <w:rsid w:val="002A7B6A"/>
    <w:rsid w:val="002B6AD9"/>
    <w:rsid w:val="002C0699"/>
    <w:rsid w:val="002C1649"/>
    <w:rsid w:val="002C301A"/>
    <w:rsid w:val="002C616F"/>
    <w:rsid w:val="002D1573"/>
    <w:rsid w:val="002E621E"/>
    <w:rsid w:val="002F62C6"/>
    <w:rsid w:val="00311E6E"/>
    <w:rsid w:val="00315D31"/>
    <w:rsid w:val="00337FD5"/>
    <w:rsid w:val="00341EEA"/>
    <w:rsid w:val="003451A8"/>
    <w:rsid w:val="00360CC5"/>
    <w:rsid w:val="00365DAE"/>
    <w:rsid w:val="00370BCF"/>
    <w:rsid w:val="00371244"/>
    <w:rsid w:val="003736B5"/>
    <w:rsid w:val="00375421"/>
    <w:rsid w:val="00385078"/>
    <w:rsid w:val="00385D52"/>
    <w:rsid w:val="00391897"/>
    <w:rsid w:val="003A08CC"/>
    <w:rsid w:val="003B3A10"/>
    <w:rsid w:val="003D0BDF"/>
    <w:rsid w:val="003D4469"/>
    <w:rsid w:val="003F07EF"/>
    <w:rsid w:val="003F0EFC"/>
    <w:rsid w:val="003F5100"/>
    <w:rsid w:val="003F5310"/>
    <w:rsid w:val="00404843"/>
    <w:rsid w:val="00405661"/>
    <w:rsid w:val="00407CE7"/>
    <w:rsid w:val="00436961"/>
    <w:rsid w:val="00457DC0"/>
    <w:rsid w:val="00463CD9"/>
    <w:rsid w:val="00482508"/>
    <w:rsid w:val="0049048A"/>
    <w:rsid w:val="004A7618"/>
    <w:rsid w:val="004B1109"/>
    <w:rsid w:val="004B30FD"/>
    <w:rsid w:val="004B35E9"/>
    <w:rsid w:val="004E2A51"/>
    <w:rsid w:val="004F37F2"/>
    <w:rsid w:val="00506EC6"/>
    <w:rsid w:val="0051347B"/>
    <w:rsid w:val="0052075B"/>
    <w:rsid w:val="00521C80"/>
    <w:rsid w:val="005321C8"/>
    <w:rsid w:val="0054650D"/>
    <w:rsid w:val="005530C8"/>
    <w:rsid w:val="00592D45"/>
    <w:rsid w:val="00593D79"/>
    <w:rsid w:val="00594532"/>
    <w:rsid w:val="005D3C7F"/>
    <w:rsid w:val="005D3CFF"/>
    <w:rsid w:val="005F346A"/>
    <w:rsid w:val="005F4B18"/>
    <w:rsid w:val="005F6B5C"/>
    <w:rsid w:val="005F73EC"/>
    <w:rsid w:val="00604553"/>
    <w:rsid w:val="00614851"/>
    <w:rsid w:val="0062615B"/>
    <w:rsid w:val="00644AF5"/>
    <w:rsid w:val="00653138"/>
    <w:rsid w:val="00665C6B"/>
    <w:rsid w:val="00666F0D"/>
    <w:rsid w:val="0068018B"/>
    <w:rsid w:val="0068456E"/>
    <w:rsid w:val="006C022E"/>
    <w:rsid w:val="006C18E8"/>
    <w:rsid w:val="006C4CAC"/>
    <w:rsid w:val="006C5B6A"/>
    <w:rsid w:val="006C6062"/>
    <w:rsid w:val="006E40DC"/>
    <w:rsid w:val="006E6AC7"/>
    <w:rsid w:val="006F5E7B"/>
    <w:rsid w:val="006F7994"/>
    <w:rsid w:val="00701AC0"/>
    <w:rsid w:val="0070322A"/>
    <w:rsid w:val="007040F4"/>
    <w:rsid w:val="00707A9B"/>
    <w:rsid w:val="007170FC"/>
    <w:rsid w:val="0072130C"/>
    <w:rsid w:val="007262BE"/>
    <w:rsid w:val="00740D64"/>
    <w:rsid w:val="00751430"/>
    <w:rsid w:val="00754CBD"/>
    <w:rsid w:val="00756B34"/>
    <w:rsid w:val="00760B06"/>
    <w:rsid w:val="00762931"/>
    <w:rsid w:val="007773F5"/>
    <w:rsid w:val="007C5A8A"/>
    <w:rsid w:val="007E7658"/>
    <w:rsid w:val="007F2DCC"/>
    <w:rsid w:val="007F40DB"/>
    <w:rsid w:val="007F5680"/>
    <w:rsid w:val="007F7458"/>
    <w:rsid w:val="0080664F"/>
    <w:rsid w:val="00806802"/>
    <w:rsid w:val="00826447"/>
    <w:rsid w:val="00830289"/>
    <w:rsid w:val="008448E4"/>
    <w:rsid w:val="00850AE3"/>
    <w:rsid w:val="00855931"/>
    <w:rsid w:val="00882A4C"/>
    <w:rsid w:val="008875F1"/>
    <w:rsid w:val="008B2FC5"/>
    <w:rsid w:val="008B6257"/>
    <w:rsid w:val="008B6D49"/>
    <w:rsid w:val="008C1A37"/>
    <w:rsid w:val="008C5690"/>
    <w:rsid w:val="008F063F"/>
    <w:rsid w:val="008F107E"/>
    <w:rsid w:val="00905970"/>
    <w:rsid w:val="00907C97"/>
    <w:rsid w:val="00920C01"/>
    <w:rsid w:val="00923727"/>
    <w:rsid w:val="00942988"/>
    <w:rsid w:val="00952658"/>
    <w:rsid w:val="00967F0A"/>
    <w:rsid w:val="00967F0B"/>
    <w:rsid w:val="009734AB"/>
    <w:rsid w:val="009806A3"/>
    <w:rsid w:val="009A5D5E"/>
    <w:rsid w:val="009C56E8"/>
    <w:rsid w:val="009D5512"/>
    <w:rsid w:val="009D7F4E"/>
    <w:rsid w:val="009E31E9"/>
    <w:rsid w:val="00A007E4"/>
    <w:rsid w:val="00A016D6"/>
    <w:rsid w:val="00A061AB"/>
    <w:rsid w:val="00A13A4C"/>
    <w:rsid w:val="00A1784F"/>
    <w:rsid w:val="00A258A8"/>
    <w:rsid w:val="00A27049"/>
    <w:rsid w:val="00A275B8"/>
    <w:rsid w:val="00A2779B"/>
    <w:rsid w:val="00A3582D"/>
    <w:rsid w:val="00A4489B"/>
    <w:rsid w:val="00A63097"/>
    <w:rsid w:val="00A65D80"/>
    <w:rsid w:val="00A764C3"/>
    <w:rsid w:val="00A86006"/>
    <w:rsid w:val="00A86FF2"/>
    <w:rsid w:val="00A94CB7"/>
    <w:rsid w:val="00AA32A5"/>
    <w:rsid w:val="00AA44FD"/>
    <w:rsid w:val="00AA65A8"/>
    <w:rsid w:val="00AB149F"/>
    <w:rsid w:val="00AC7E2C"/>
    <w:rsid w:val="00AE6785"/>
    <w:rsid w:val="00B03C5D"/>
    <w:rsid w:val="00B047C4"/>
    <w:rsid w:val="00B06432"/>
    <w:rsid w:val="00B107BE"/>
    <w:rsid w:val="00B14DA5"/>
    <w:rsid w:val="00B20EC2"/>
    <w:rsid w:val="00B26091"/>
    <w:rsid w:val="00B40011"/>
    <w:rsid w:val="00B45F2C"/>
    <w:rsid w:val="00B47BA3"/>
    <w:rsid w:val="00B50A4E"/>
    <w:rsid w:val="00B70511"/>
    <w:rsid w:val="00B73AB5"/>
    <w:rsid w:val="00B94312"/>
    <w:rsid w:val="00BC2BF0"/>
    <w:rsid w:val="00BC6153"/>
    <w:rsid w:val="00BD469A"/>
    <w:rsid w:val="00BE1D00"/>
    <w:rsid w:val="00BE6DF5"/>
    <w:rsid w:val="00BF08BD"/>
    <w:rsid w:val="00C0030D"/>
    <w:rsid w:val="00C07824"/>
    <w:rsid w:val="00C149CC"/>
    <w:rsid w:val="00C161B9"/>
    <w:rsid w:val="00C361DD"/>
    <w:rsid w:val="00C443F2"/>
    <w:rsid w:val="00C47E25"/>
    <w:rsid w:val="00C51B2F"/>
    <w:rsid w:val="00C702A0"/>
    <w:rsid w:val="00C9138A"/>
    <w:rsid w:val="00CB3C84"/>
    <w:rsid w:val="00CC0C4A"/>
    <w:rsid w:val="00CD0481"/>
    <w:rsid w:val="00CE251C"/>
    <w:rsid w:val="00CE4DF7"/>
    <w:rsid w:val="00CE4F47"/>
    <w:rsid w:val="00CF02F2"/>
    <w:rsid w:val="00D04970"/>
    <w:rsid w:val="00D0688F"/>
    <w:rsid w:val="00D23885"/>
    <w:rsid w:val="00D30A72"/>
    <w:rsid w:val="00D31AE6"/>
    <w:rsid w:val="00D350F4"/>
    <w:rsid w:val="00D4215F"/>
    <w:rsid w:val="00D55C7E"/>
    <w:rsid w:val="00D651BF"/>
    <w:rsid w:val="00D675D2"/>
    <w:rsid w:val="00D72390"/>
    <w:rsid w:val="00D8365A"/>
    <w:rsid w:val="00DA60B1"/>
    <w:rsid w:val="00DB7204"/>
    <w:rsid w:val="00DC290E"/>
    <w:rsid w:val="00DC2A39"/>
    <w:rsid w:val="00DC32BD"/>
    <w:rsid w:val="00DC7C31"/>
    <w:rsid w:val="00DE0E8D"/>
    <w:rsid w:val="00DE71E9"/>
    <w:rsid w:val="00DF237C"/>
    <w:rsid w:val="00DF4348"/>
    <w:rsid w:val="00DF5A41"/>
    <w:rsid w:val="00E05EDC"/>
    <w:rsid w:val="00E1101C"/>
    <w:rsid w:val="00E34ED8"/>
    <w:rsid w:val="00E6655E"/>
    <w:rsid w:val="00E81D94"/>
    <w:rsid w:val="00E829BF"/>
    <w:rsid w:val="00E84FB5"/>
    <w:rsid w:val="00E95E69"/>
    <w:rsid w:val="00EA238C"/>
    <w:rsid w:val="00EB3B3A"/>
    <w:rsid w:val="00EB5573"/>
    <w:rsid w:val="00EC24F1"/>
    <w:rsid w:val="00ED4C2C"/>
    <w:rsid w:val="00ED4F90"/>
    <w:rsid w:val="00EE0BAC"/>
    <w:rsid w:val="00EE6A03"/>
    <w:rsid w:val="00F076C6"/>
    <w:rsid w:val="00F13BD8"/>
    <w:rsid w:val="00F14E24"/>
    <w:rsid w:val="00F15836"/>
    <w:rsid w:val="00F161CB"/>
    <w:rsid w:val="00F25A73"/>
    <w:rsid w:val="00F30B45"/>
    <w:rsid w:val="00F44229"/>
    <w:rsid w:val="00F45A2C"/>
    <w:rsid w:val="00F91DB2"/>
    <w:rsid w:val="00F934CA"/>
    <w:rsid w:val="00FB6CB1"/>
    <w:rsid w:val="00FC0B6B"/>
    <w:rsid w:val="00FC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47D08"/>
  <w15:docId w15:val="{B2DB6211-7E2D-4D06-889A-897D2121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041281"/>
    <w:pPr>
      <w:ind w:left="399"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E1101C"/>
    <w:pPr>
      <w:jc w:val="both"/>
      <w:outlineLvl w:val="2"/>
    </w:pPr>
    <w:rPr>
      <w:rFonts w:ascii="Times New Roman" w:eastAsia="Times New Roman" w:hAnsi="Times New Roman" w:cs="Times New Roman"/>
      <w:bCs/>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041281"/>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E1101C"/>
    <w:rPr>
      <w:rFonts w:ascii="Times New Roman" w:eastAsia="Times New Roman" w:hAnsi="Times New Roman" w:cs="Times New Roman"/>
      <w:bCs/>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 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 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3D4469"/>
    <w:rPr>
      <w:color w:val="800080" w:themeColor="followedHyperlink"/>
      <w:u w:val="single"/>
    </w:rPr>
  </w:style>
  <w:style w:type="character" w:customStyle="1" w:styleId="zmlenmeyenBahsetme1">
    <w:name w:val="Çözümlenmeyen Bahsetme1"/>
    <w:basedOn w:val="VarsaylanParagrafYazTipi"/>
    <w:uiPriority w:val="99"/>
    <w:semiHidden/>
    <w:unhideWhenUsed/>
    <w:rsid w:val="00DF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5015">
      <w:bodyDiv w:val="1"/>
      <w:marLeft w:val="0"/>
      <w:marRight w:val="0"/>
      <w:marTop w:val="0"/>
      <w:marBottom w:val="0"/>
      <w:divBdr>
        <w:top w:val="none" w:sz="0" w:space="0" w:color="auto"/>
        <w:left w:val="none" w:sz="0" w:space="0" w:color="auto"/>
        <w:bottom w:val="none" w:sz="0" w:space="0" w:color="auto"/>
        <w:right w:val="none" w:sz="0" w:space="0" w:color="auto"/>
      </w:divBdr>
    </w:div>
    <w:div w:id="1004168069">
      <w:bodyDiv w:val="1"/>
      <w:marLeft w:val="0"/>
      <w:marRight w:val="0"/>
      <w:marTop w:val="0"/>
      <w:marBottom w:val="0"/>
      <w:divBdr>
        <w:top w:val="none" w:sz="0" w:space="0" w:color="auto"/>
        <w:left w:val="none" w:sz="0" w:space="0" w:color="auto"/>
        <w:bottom w:val="none" w:sz="0" w:space="0" w:color="auto"/>
        <w:right w:val="none" w:sz="0" w:space="0" w:color="auto"/>
      </w:divBdr>
    </w:div>
    <w:div w:id="1194658395">
      <w:bodyDiv w:val="1"/>
      <w:marLeft w:val="0"/>
      <w:marRight w:val="0"/>
      <w:marTop w:val="0"/>
      <w:marBottom w:val="0"/>
      <w:divBdr>
        <w:top w:val="none" w:sz="0" w:space="0" w:color="auto"/>
        <w:left w:val="none" w:sz="0" w:space="0" w:color="auto"/>
        <w:bottom w:val="none" w:sz="0" w:space="0" w:color="auto"/>
        <w:right w:val="none" w:sz="0" w:space="0" w:color="auto"/>
      </w:divBdr>
    </w:div>
    <w:div w:id="13683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zunlar.kku.edu.tr/" TargetMode="External"/><Relationship Id="rId18" Type="http://schemas.openxmlformats.org/officeDocument/2006/relationships/hyperlink" Target="https://oidb.kku.edu.tr/Idari/Sayfa/Index?Sayfa=Yonergeler" TargetMode="External"/><Relationship Id="rId26" Type="http://schemas.openxmlformats.org/officeDocument/2006/relationships/hyperlink" Target="https://shmyo.kku.edu.tr/MeslekYuksekOkul" TargetMode="External"/><Relationship Id="rId39" Type="http://schemas.openxmlformats.org/officeDocument/2006/relationships/hyperlink" Target="https://obs.kku.edu.tr/oibs/bologna/index.aspx?lang=tr" TargetMode="External"/><Relationship Id="rId21" Type="http://schemas.openxmlformats.org/officeDocument/2006/relationships/hyperlink" Target="https://oidb.kku.edu.tr/Idari/Sayfa/Index?Sayfa=Yonergeler" TargetMode="External"/><Relationship Id="rId34" Type="http://schemas.openxmlformats.org/officeDocument/2006/relationships/hyperlink" Target="https://oidb.kku.edu.tr/Idari/Sayfa/Index?Sayfa=Yonergeler" TargetMode="External"/><Relationship Id="rId42" Type="http://schemas.openxmlformats.org/officeDocument/2006/relationships/hyperlink" Target="https://oidb.kku.edu.tr/Idari/Sayfa/Index?Sayfa=Yonergeler" TargetMode="External"/><Relationship Id="rId47" Type="http://schemas.openxmlformats.org/officeDocument/2006/relationships/hyperlink" Target="https://endustri.kku.edu.tr/Bolum/Duyuru/Index/25150?AspxAutoDetectCookieSupport=1" TargetMode="External"/><Relationship Id="rId50" Type="http://schemas.openxmlformats.org/officeDocument/2006/relationships/hyperlink" Target="https://panel.kku.edu.tr/Content/kalite/YEN%C4%B0FORMLAR/sonson/2023%20EK%C4%B0M%20PERSONEL%20MEMNUN%C4%B0YET%20ENDEKS%C4%B0%20SONU%C3%87LARI.pdf" TargetMode="External"/><Relationship Id="rId55" Type="http://schemas.openxmlformats.org/officeDocument/2006/relationships/hyperlink" Target="https://projeofisi.kku.edu.tr/Idari" TargetMode="External"/><Relationship Id="rId7" Type="http://schemas.openxmlformats.org/officeDocument/2006/relationships/hyperlink" Target="https://personel.kku.edu.tr/Idari/Sayfa/Index?Sayfa=IsAkisFormlari&amp;AspxAutoDetectCookieSupport=1" TargetMode="External"/><Relationship Id="rId2" Type="http://schemas.openxmlformats.org/officeDocument/2006/relationships/numbering" Target="numbering.xml"/><Relationship Id="rId16" Type="http://schemas.openxmlformats.org/officeDocument/2006/relationships/hyperlink" Target="https://obs.kku.edu.tr/oibs/bologna/start.aspx?gkm=00103773533330322003440437840229232194366903222438960" TargetMode="External"/><Relationship Id="rId29" Type="http://schemas.openxmlformats.org/officeDocument/2006/relationships/hyperlink" Target="https://oidb.kku.edu.tr/Idari/Sayfa/Index?Sayfa=Yonergeler" TargetMode="External"/><Relationship Id="rId11" Type="http://schemas.openxmlformats.org/officeDocument/2006/relationships/hyperlink" Target="http://panel.kku.edu.tr/Content/kalite/kalite%20el%20kitab%C4%B1%20oluru-pages-2-20.pdf" TargetMode="External"/><Relationship Id="rId24" Type="http://schemas.openxmlformats.org/officeDocument/2006/relationships/hyperlink" Target="https://personel.kku.edu.tr/Idari/Sayfa/Index?Sayfa=IsAkisFormlari" TargetMode="External"/><Relationship Id="rId32" Type="http://schemas.openxmlformats.org/officeDocument/2006/relationships/hyperlink" Target="https://oidb.kku.edu.tr/Idari/Sayfa/Index?Sayfa=Yonergeler" TargetMode="External"/><Relationship Id="rId37" Type="http://schemas.openxmlformats.org/officeDocument/2006/relationships/hyperlink" Target="https://oidb.kku.edu.tr/Idari/Sayfa/Index?Sayfa=Yonergeler" TargetMode="External"/><Relationship Id="rId40" Type="http://schemas.openxmlformats.org/officeDocument/2006/relationships/hyperlink" Target="https://www.resmigazete.gov.tr/eskiler/2020/07/20200726-1.htm" TargetMode="External"/><Relationship Id="rId45" Type="http://schemas.openxmlformats.org/officeDocument/2006/relationships/hyperlink" Target="https://shmyo.kku.edu.tr/MeslekYuksekOkul" TargetMode="External"/><Relationship Id="rId53" Type="http://schemas.openxmlformats.org/officeDocument/2006/relationships/hyperlink" Target="https://abofisi.kku.edu.tr/Idari" TargetMode="External"/><Relationship Id="rId58" Type="http://schemas.openxmlformats.org/officeDocument/2006/relationships/hyperlink" Target="https://shmyo.kku.edu.tr/MeslekYuksekOkul" TargetMode="External"/><Relationship Id="rId5" Type="http://schemas.openxmlformats.org/officeDocument/2006/relationships/webSettings" Target="webSettings.xml"/><Relationship Id="rId19" Type="http://schemas.openxmlformats.org/officeDocument/2006/relationships/hyperlink" Target="https://shmyo.kku.edu.tr/MeslekYuksekOkul/Sayfa/Index?Sayfa=MeslekYuksekOkulDokumanveBelgeler%27A=0" TargetMode="External"/><Relationship Id="rId4" Type="http://schemas.openxmlformats.org/officeDocument/2006/relationships/settings" Target="settings.xml"/><Relationship Id="rId9" Type="http://schemas.openxmlformats.org/officeDocument/2006/relationships/hyperlink" Target="https://kalite.kku.edu.tr/Idari/Sayfa/Index?Sayfa=AnketSonuclari&amp;AspxAutoDetectCookieSupport=1" TargetMode="External"/><Relationship Id="rId14" Type="http://schemas.openxmlformats.org/officeDocument/2006/relationships/hyperlink" Target="https://obs.kku.edu.tr/oibs/bologna/index.aspx?lang=tr" TargetMode="External"/><Relationship Id="rId22" Type="http://schemas.openxmlformats.org/officeDocument/2006/relationships/hyperlink" Target="https://oidb.kku.edu.tr/Idari/Sayfa/Index?Sayfa=Yonergeler" TargetMode="External"/><Relationship Id="rId27" Type="http://schemas.openxmlformats.org/officeDocument/2006/relationships/hyperlink" Target="https://www.resmigazete.gov.tr/eskiler/2020/07/20200726-1.htm" TargetMode="External"/><Relationship Id="rId30" Type="http://schemas.openxmlformats.org/officeDocument/2006/relationships/hyperlink" Target="https://obs.kku.edu.tr/oibs/bologna/index.aspx?lang=tr" TargetMode="External"/><Relationship Id="rId35" Type="http://schemas.openxmlformats.org/officeDocument/2006/relationships/hyperlink" Target="https://obs.kku.edu.tr/oibs/bologna/index.aspx?lang=tr" TargetMode="External"/><Relationship Id="rId43" Type="http://schemas.openxmlformats.org/officeDocument/2006/relationships/hyperlink" Target="https://shmyo.kku.edu.tr/MeslekYuksekOkul" TargetMode="External"/><Relationship Id="rId48" Type="http://schemas.openxmlformats.org/officeDocument/2006/relationships/hyperlink" Target="https://otomasyonbap.kku.edu.tr/" TargetMode="External"/><Relationship Id="rId56" Type="http://schemas.openxmlformats.org/officeDocument/2006/relationships/hyperlink" Target="https://kutto.kku.edu.tr/Idari" TargetMode="External"/><Relationship Id="rId8" Type="http://schemas.openxmlformats.org/officeDocument/2006/relationships/hyperlink" Target="https://oidb.kku.edu.tr/Idari/Sayfa/Index?Sayfa=20232024AkaTak" TargetMode="External"/><Relationship Id="rId51" Type="http://schemas.openxmlformats.org/officeDocument/2006/relationships/hyperlink" Target="https://kku.edu.tr/Anasayfa/Sayfa/Index?Sayfa=2053aramakonferansikitabi" TargetMode="External"/><Relationship Id="rId3" Type="http://schemas.openxmlformats.org/officeDocument/2006/relationships/styles" Target="styles.xml"/><Relationship Id="rId12" Type="http://schemas.openxmlformats.org/officeDocument/2006/relationships/hyperlink" Target="https://endustri.kku.edu.tr/Bolum/Duyuru/Index/25150?AspxAutoDetectCookieSupport=1" TargetMode="External"/><Relationship Id="rId17" Type="http://schemas.openxmlformats.org/officeDocument/2006/relationships/hyperlink" Target="https://obs.kku.edu.tr/oibs/bologna/start.aspx?gkm=00103773533330322003440437840229232194366903222438960" TargetMode="External"/><Relationship Id="rId25" Type="http://schemas.openxmlformats.org/officeDocument/2006/relationships/hyperlink" Target="https://obs.kku.edu.tr/oibs/bologna/index.aspx?lang=tr" TargetMode="External"/><Relationship Id="rId33" Type="http://schemas.openxmlformats.org/officeDocument/2006/relationships/hyperlink" Target="https://www.resmigazete.gov.tr/eskiler/2020/07/20200726-1.htm" TargetMode="External"/><Relationship Id="rId38" Type="http://schemas.openxmlformats.org/officeDocument/2006/relationships/hyperlink" Target="https://oidb.kku.edu.tr/Idari/Sayfa/Index?Sayfa=Yonergeler" TargetMode="External"/><Relationship Id="rId46" Type="http://schemas.openxmlformats.org/officeDocument/2006/relationships/hyperlink" Target="https://panel.kku.edu.tr/Content/genelsekreterlik/mevzuat/ogretim-uyeligine-atanma-ve-yukseltilme-kriterleri.docx" TargetMode="External"/><Relationship Id="rId59" Type="http://schemas.openxmlformats.org/officeDocument/2006/relationships/fontTable" Target="fontTable.xml"/><Relationship Id="rId20" Type="http://schemas.openxmlformats.org/officeDocument/2006/relationships/hyperlink" Target="https://www.resmigazete.gov.tr/eskiler/2020/07/20200726-1.htm" TargetMode="External"/><Relationship Id="rId41" Type="http://schemas.openxmlformats.org/officeDocument/2006/relationships/hyperlink" Target="https://oidb.kku.edu.tr/Idari/Sayfa/Index?Sayfa=Yonergeler" TargetMode="External"/><Relationship Id="rId54" Type="http://schemas.openxmlformats.org/officeDocument/2006/relationships/hyperlink" Target="https://abofisi.kku.edu.tr/Idari" TargetMode="External"/><Relationship Id="rId1" Type="http://schemas.openxmlformats.org/officeDocument/2006/relationships/customXml" Target="../customXml/item1.xml"/><Relationship Id="rId6" Type="http://schemas.openxmlformats.org/officeDocument/2006/relationships/hyperlink" Target="https://genelsekreterlik.kku.edu.tr/Idari/Duyuru/Index/22404" TargetMode="External"/><Relationship Id="rId15" Type="http://schemas.openxmlformats.org/officeDocument/2006/relationships/hyperlink" Target="https://obs.kku.edu.tr/oibs/bologna/start.aspx?gkm=00103773533330322003440437840229232194366903222438960" TargetMode="External"/><Relationship Id="rId23" Type="http://schemas.openxmlformats.org/officeDocument/2006/relationships/hyperlink" Target="https://endustri.kku.edu.tr/Bolum/Duyuru/Index/25150?AspxAutoDetectCookieSupport=1" TargetMode="External"/><Relationship Id="rId28" Type="http://schemas.openxmlformats.org/officeDocument/2006/relationships/hyperlink" Target="https://oidb.kku.edu.tr/Idari/Sayfa/Index?Sayfa=Yonergeler" TargetMode="External"/><Relationship Id="rId36" Type="http://schemas.openxmlformats.org/officeDocument/2006/relationships/hyperlink" Target="https://www.resmigazete.gov.tr/eskiler/2020/07/20200726-1.htm" TargetMode="External"/><Relationship Id="rId49" Type="http://schemas.openxmlformats.org/officeDocument/2006/relationships/hyperlink" Target="https://www.mevzuat.gov.tr/anasayfa/MevzuatFihristDetayIframe?MevzuatTur=21&amp;MevzuatNo=201811834&amp;MevzuatTertip=5" TargetMode="External"/><Relationship Id="rId57" Type="http://schemas.openxmlformats.org/officeDocument/2006/relationships/hyperlink" Target="https://oidb.kku.edu.tr/Idari/Sayfa/Index?Sayfa=Yonergeler" TargetMode="External"/><Relationship Id="rId10" Type="http://schemas.openxmlformats.org/officeDocument/2006/relationships/hyperlink" Target="https://panel.kku.edu.tr/Content/kalite/2023%20MAYIS%20PERSONEL%20MEMNUN%C4%B0YET%20ENDEKS%C4%B0%20SONU%C3%87LARI.pdf" TargetMode="External"/><Relationship Id="rId31" Type="http://schemas.openxmlformats.org/officeDocument/2006/relationships/hyperlink" Target="https://www.resmigazete.gov.tr/eskiler/2020/07/20200726-1.htm" TargetMode="External"/><Relationship Id="rId44" Type="http://schemas.openxmlformats.org/officeDocument/2006/relationships/hyperlink" Target="https://panel.kku.edu.tr/Content/kkuhm/Mevzuat/ogrenci-topluluklari.docx" TargetMode="External"/><Relationship Id="rId52" Type="http://schemas.openxmlformats.org/officeDocument/2006/relationships/hyperlink" Target="https://otomasyonbap.kku.edu.tr/?" TargetMode="External"/><Relationship Id="rId6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6380-692D-49BD-ACDF-14678A2F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4406</Words>
  <Characters>43823</Characters>
  <Application>Microsoft Office Word</Application>
  <DocSecurity>0</DocSecurity>
  <Lines>2738</Lines>
  <Paragraphs>1026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dnz</dc:creator>
  <cp:lastModifiedBy>murat gokgoz-Akademik</cp:lastModifiedBy>
  <cp:revision>3</cp:revision>
  <dcterms:created xsi:type="dcterms:W3CDTF">2024-01-23T15:42:00Z</dcterms:created>
  <dcterms:modified xsi:type="dcterms:W3CDTF">2024-11-06T13:32:00Z</dcterms:modified>
</cp:coreProperties>
</file>